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97D" w:rsidRPr="00E15E71" w:rsidRDefault="0007797D" w:rsidP="0007797D">
      <w:pPr>
        <w:autoSpaceDE w:val="0"/>
        <w:autoSpaceDN w:val="0"/>
        <w:adjustRightInd w:val="0"/>
        <w:rPr>
          <w:rFonts w:asciiTheme="majorHAnsi" w:hAnsiTheme="majorHAnsi" w:cs="Arial"/>
          <w:b/>
          <w:bCs/>
          <w:color w:val="000000"/>
          <w:sz w:val="24"/>
          <w:szCs w:val="24"/>
        </w:rPr>
      </w:pPr>
    </w:p>
    <w:tbl>
      <w:tblPr>
        <w:tblW w:w="10098" w:type="dxa"/>
        <w:tblInd w:w="-294" w:type="dxa"/>
        <w:tblCellMar>
          <w:left w:w="0" w:type="dxa"/>
          <w:right w:w="0" w:type="dxa"/>
        </w:tblCellMar>
        <w:tblLook w:val="04A0"/>
      </w:tblPr>
      <w:tblGrid>
        <w:gridCol w:w="10098"/>
      </w:tblGrid>
      <w:tr w:rsidR="0007797D" w:rsidRPr="00E15E71" w:rsidTr="0084068E">
        <w:tc>
          <w:tcPr>
            <w:tcW w:w="100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4A7F" w:rsidRPr="00E15E71" w:rsidRDefault="0084068E" w:rsidP="0007797D">
            <w:pPr>
              <w:jc w:val="center"/>
              <w:rPr>
                <w:rFonts w:asciiTheme="majorHAnsi" w:hAnsiTheme="majorHAnsi" w:cs="DokChampa"/>
                <w:b/>
                <w:sz w:val="22"/>
                <w:szCs w:val="22"/>
                <w:lang w:val="en-AU" w:bidi="lo-LA"/>
              </w:rPr>
            </w:pPr>
            <w:r w:rsidRPr="00E15E71">
              <w:rPr>
                <w:rFonts w:asciiTheme="majorHAnsi" w:hAnsiTheme="majorHAnsi" w:cs="DokChampa"/>
                <w:b/>
                <w:noProof/>
                <w:sz w:val="22"/>
                <w:szCs w:val="22"/>
              </w:rPr>
              <w:drawing>
                <wp:anchor distT="0" distB="0" distL="114300" distR="114300" simplePos="0" relativeHeight="251658240" behindDoc="0" locked="0" layoutInCell="1" allowOverlap="1">
                  <wp:simplePos x="0" y="0"/>
                  <wp:positionH relativeFrom="column">
                    <wp:posOffset>2848610</wp:posOffset>
                  </wp:positionH>
                  <wp:positionV relativeFrom="paragraph">
                    <wp:posOffset>45720</wp:posOffset>
                  </wp:positionV>
                  <wp:extent cx="502920" cy="440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2920" cy="440055"/>
                          </a:xfrm>
                          <a:prstGeom prst="rect">
                            <a:avLst/>
                          </a:prstGeom>
                          <a:noFill/>
                          <a:ln>
                            <a:noFill/>
                          </a:ln>
                        </pic:spPr>
                      </pic:pic>
                    </a:graphicData>
                  </a:graphic>
                </wp:anchor>
              </w:drawing>
            </w:r>
          </w:p>
          <w:p w:rsidR="006C4A7F" w:rsidRPr="00E15E71" w:rsidRDefault="006C4A7F" w:rsidP="0007797D">
            <w:pPr>
              <w:jc w:val="center"/>
              <w:rPr>
                <w:rFonts w:asciiTheme="majorHAnsi" w:hAnsiTheme="majorHAnsi" w:cs="Arial"/>
                <w:b/>
                <w:sz w:val="22"/>
                <w:szCs w:val="22"/>
                <w:lang w:val="en-AU"/>
              </w:rPr>
            </w:pPr>
          </w:p>
          <w:p w:rsidR="006C4A7F" w:rsidRPr="00E15E71" w:rsidRDefault="006C4A7F" w:rsidP="0007797D">
            <w:pPr>
              <w:jc w:val="center"/>
              <w:rPr>
                <w:rFonts w:asciiTheme="majorHAnsi" w:hAnsiTheme="majorHAnsi" w:cs="Arial"/>
                <w:b/>
                <w:sz w:val="22"/>
                <w:szCs w:val="22"/>
                <w:lang w:val="en-AU"/>
              </w:rPr>
            </w:pPr>
          </w:p>
          <w:p w:rsidR="0084068E" w:rsidRPr="00E15E71" w:rsidRDefault="0084068E" w:rsidP="0084068E">
            <w:pPr>
              <w:jc w:val="center"/>
              <w:rPr>
                <w:rFonts w:asciiTheme="majorHAnsi" w:hAnsiTheme="majorHAnsi" w:cs="Arial"/>
                <w:b/>
                <w:sz w:val="22"/>
                <w:szCs w:val="22"/>
                <w:lang w:val="en-AU"/>
              </w:rPr>
            </w:pPr>
            <w:r w:rsidRPr="00E15E71">
              <w:rPr>
                <w:rFonts w:asciiTheme="majorHAnsi" w:hAnsiTheme="majorHAnsi" w:cs="Arial"/>
                <w:b/>
                <w:sz w:val="22"/>
                <w:szCs w:val="22"/>
                <w:lang w:val="en-AU"/>
              </w:rPr>
              <w:t>Lao People’s Democratic Republic</w:t>
            </w:r>
          </w:p>
          <w:p w:rsidR="0084068E" w:rsidRPr="00E15E71" w:rsidRDefault="0084068E" w:rsidP="0084068E">
            <w:pPr>
              <w:jc w:val="center"/>
              <w:rPr>
                <w:rFonts w:asciiTheme="majorHAnsi" w:hAnsiTheme="majorHAnsi" w:cs="Arial"/>
                <w:b/>
                <w:sz w:val="22"/>
                <w:szCs w:val="22"/>
                <w:lang w:val="en-AU"/>
              </w:rPr>
            </w:pPr>
            <w:r w:rsidRPr="00E15E71">
              <w:rPr>
                <w:rFonts w:asciiTheme="majorHAnsi" w:hAnsiTheme="majorHAnsi" w:cs="Arial"/>
                <w:b/>
                <w:sz w:val="22"/>
                <w:szCs w:val="22"/>
                <w:lang w:val="en-AU"/>
              </w:rPr>
              <w:t>Peace Independence Democracy Unity Prosperity</w:t>
            </w:r>
          </w:p>
          <w:p w:rsidR="0084068E" w:rsidRPr="00E15E71" w:rsidRDefault="0084068E" w:rsidP="0084068E">
            <w:pPr>
              <w:jc w:val="center"/>
              <w:rPr>
                <w:rFonts w:asciiTheme="majorHAnsi" w:hAnsiTheme="majorHAnsi" w:cs="Arial"/>
                <w:b/>
                <w:color w:val="000000"/>
                <w:sz w:val="22"/>
                <w:szCs w:val="22"/>
              </w:rPr>
            </w:pPr>
            <w:r w:rsidRPr="00E15E71">
              <w:rPr>
                <w:rFonts w:asciiTheme="majorHAnsi" w:hAnsiTheme="majorHAnsi" w:cs="Arial"/>
                <w:b/>
                <w:color w:val="000000"/>
                <w:sz w:val="22"/>
                <w:szCs w:val="22"/>
              </w:rPr>
              <w:t>----------------------------------------------------------------------------------------</w:t>
            </w:r>
          </w:p>
          <w:p w:rsidR="006D381C" w:rsidRPr="00E15E71" w:rsidRDefault="006D381C" w:rsidP="006D381C">
            <w:pPr>
              <w:jc w:val="center"/>
              <w:rPr>
                <w:rFonts w:asciiTheme="majorHAnsi" w:hAnsiTheme="majorHAnsi" w:cs="Arial"/>
                <w:b/>
                <w:sz w:val="22"/>
                <w:szCs w:val="22"/>
                <w:lang w:val="en-AU"/>
              </w:rPr>
            </w:pPr>
            <w:r w:rsidRPr="00E15E71">
              <w:rPr>
                <w:rFonts w:asciiTheme="majorHAnsi" w:hAnsiTheme="majorHAnsi" w:cs="Arial"/>
                <w:b/>
                <w:sz w:val="22"/>
                <w:szCs w:val="22"/>
                <w:lang w:val="en-AU"/>
              </w:rPr>
              <w:t>Principle Recipient Project Management Unit-</w:t>
            </w:r>
            <w:r w:rsidRPr="00E15E71">
              <w:rPr>
                <w:rFonts w:asciiTheme="majorHAnsi" w:eastAsiaTheme="minorHAnsi" w:hAnsiTheme="majorHAnsi" w:cs="Arial"/>
                <w:b/>
                <w:sz w:val="22"/>
                <w:szCs w:val="22"/>
              </w:rPr>
              <w:t>The Global Fund Project under Ministry of Health</w:t>
            </w:r>
          </w:p>
          <w:p w:rsidR="006D381C" w:rsidRPr="00E15E71" w:rsidRDefault="006D381C" w:rsidP="006D381C">
            <w:pPr>
              <w:ind w:left="284"/>
              <w:rPr>
                <w:rFonts w:asciiTheme="majorHAnsi" w:eastAsiaTheme="minorHAnsi" w:hAnsiTheme="majorHAnsi" w:cs="Arial"/>
                <w:sz w:val="22"/>
                <w:szCs w:val="22"/>
              </w:rPr>
            </w:pPr>
          </w:p>
          <w:p w:rsidR="006D381C" w:rsidRPr="00E15E71" w:rsidRDefault="006D381C" w:rsidP="006D381C">
            <w:pPr>
              <w:jc w:val="both"/>
              <w:rPr>
                <w:rFonts w:asciiTheme="majorHAnsi" w:eastAsiaTheme="minorHAnsi" w:hAnsiTheme="majorHAnsi" w:cs="DokChampa"/>
                <w:sz w:val="22"/>
                <w:szCs w:val="22"/>
                <w:lang w:bidi="lo-LA"/>
              </w:rPr>
            </w:pPr>
            <w:r w:rsidRPr="00E15E71">
              <w:rPr>
                <w:rFonts w:asciiTheme="majorHAnsi" w:eastAsiaTheme="minorHAnsi" w:hAnsiTheme="majorHAnsi" w:cs="Arial"/>
                <w:sz w:val="22"/>
                <w:szCs w:val="22"/>
              </w:rPr>
              <w:t>The Global Fund to fight AIDS, Tuberculosis, and Malaria (The Global Fund) is an international partnership working with over 140 countries world-wide designed to accelerate the end of AIDS, tuberculosis, and malaria as epidemics. The Global Fund partnership has its headquarters in Geneva, Switzerland and mobilizes and invests nearly US$4 billion a year (</w:t>
            </w:r>
            <w:hyperlink r:id="rId6" w:tgtFrame="_blank" w:history="1">
              <w:r w:rsidRPr="00E15E71">
                <w:rPr>
                  <w:rFonts w:asciiTheme="majorHAnsi" w:eastAsiaTheme="minorHAnsi" w:hAnsiTheme="majorHAnsi" w:cs="Arial"/>
                  <w:sz w:val="22"/>
                  <w:szCs w:val="22"/>
                </w:rPr>
                <w:t>www.theglobalfund.org</w:t>
              </w:r>
            </w:hyperlink>
            <w:r w:rsidRPr="00E15E71">
              <w:rPr>
                <w:rFonts w:asciiTheme="majorHAnsi" w:eastAsiaTheme="minorHAnsi" w:hAnsiTheme="majorHAnsi" w:cs="DokChampa"/>
                <w:sz w:val="22"/>
                <w:szCs w:val="22"/>
                <w:lang w:bidi="lo-LA"/>
              </w:rPr>
              <w:t>)</w:t>
            </w:r>
          </w:p>
          <w:p w:rsidR="006D381C" w:rsidRPr="00E15E71" w:rsidRDefault="006D381C" w:rsidP="006D381C">
            <w:pPr>
              <w:jc w:val="both"/>
              <w:rPr>
                <w:rFonts w:asciiTheme="majorHAnsi" w:eastAsiaTheme="minorHAnsi" w:hAnsiTheme="majorHAnsi" w:cs="Arial"/>
                <w:sz w:val="22"/>
                <w:szCs w:val="22"/>
              </w:rPr>
            </w:pPr>
          </w:p>
          <w:p w:rsidR="006D381C" w:rsidRPr="00E15E71" w:rsidRDefault="006D381C" w:rsidP="006D381C">
            <w:pPr>
              <w:jc w:val="both"/>
              <w:rPr>
                <w:rFonts w:asciiTheme="majorHAnsi" w:eastAsiaTheme="minorHAnsi" w:hAnsiTheme="majorHAnsi" w:cs="Arial"/>
                <w:sz w:val="22"/>
                <w:szCs w:val="22"/>
              </w:rPr>
            </w:pPr>
            <w:r w:rsidRPr="00E15E71">
              <w:rPr>
                <w:rFonts w:asciiTheme="majorHAnsi" w:eastAsiaTheme="minorHAnsi" w:hAnsiTheme="majorHAnsi" w:cs="Arial"/>
                <w:sz w:val="22"/>
                <w:szCs w:val="22"/>
              </w:rPr>
              <w:t>The Global Fund has signed successive grants with the Lao People’s Democratic Republic (Lao PDR) since 2003. The Ministry of Health will be the Principal Recipient (PR) for grants for HIV and TB planned to commence on 1 January 2018 to be implemented over the 3 years till 31</w:t>
            </w:r>
            <w:r w:rsidRPr="00E15E71">
              <w:rPr>
                <w:rFonts w:asciiTheme="majorHAnsi" w:eastAsiaTheme="minorHAnsi" w:hAnsiTheme="majorHAnsi" w:cs="Arial"/>
                <w:sz w:val="22"/>
                <w:szCs w:val="22"/>
                <w:vertAlign w:val="superscript"/>
              </w:rPr>
              <w:t>st</w:t>
            </w:r>
            <w:r w:rsidRPr="00E15E71">
              <w:rPr>
                <w:rFonts w:asciiTheme="majorHAnsi" w:eastAsiaTheme="minorHAnsi" w:hAnsiTheme="majorHAnsi" w:cs="Arial"/>
                <w:sz w:val="22"/>
                <w:szCs w:val="22"/>
              </w:rPr>
              <w:t xml:space="preserve"> December 2020 and will be Principal Sub-Recipient for a RAI 2E Malaria grant to UNOPS. The Ministry of Health is revising its grant management arrangements for the new grants and is establishing a small team of contracted staff to perform the functions of the principal recipient. This team will form a Project Management Unit (PMU) under the overall direction of a PMU Manager. During the 3 years of the new grants, the contracted staff will work with Ministry of Health staff to transition the grant management functions over to the teams within the Ministry.  The Ministry of Health welcomes applications from appropriately qualified and experienced professionals for the following positions.</w:t>
            </w:r>
          </w:p>
          <w:p w:rsidR="006D381C" w:rsidRPr="00E15E71" w:rsidRDefault="006D381C" w:rsidP="006D381C">
            <w:pPr>
              <w:jc w:val="center"/>
              <w:rPr>
                <w:rFonts w:asciiTheme="majorHAnsi" w:eastAsiaTheme="minorHAnsi" w:hAnsiTheme="majorHAnsi" w:cs="Arial"/>
                <w:sz w:val="22"/>
                <w:szCs w:val="22"/>
              </w:rPr>
            </w:pPr>
          </w:p>
          <w:p w:rsidR="006D381C" w:rsidRPr="00E15E71" w:rsidRDefault="006D381C" w:rsidP="006D381C">
            <w:pPr>
              <w:rPr>
                <w:rFonts w:asciiTheme="majorHAnsi" w:eastAsiaTheme="minorHAnsi" w:hAnsiTheme="majorHAnsi" w:cs="Arial"/>
                <w:sz w:val="22"/>
                <w:szCs w:val="22"/>
              </w:rPr>
            </w:pPr>
            <w:r w:rsidRPr="00E15E71">
              <w:rPr>
                <w:rFonts w:asciiTheme="majorHAnsi" w:eastAsiaTheme="minorHAnsi" w:hAnsiTheme="majorHAnsi" w:cs="Arial"/>
                <w:b/>
                <w:sz w:val="22"/>
                <w:szCs w:val="22"/>
              </w:rPr>
              <w:t>Please note</w:t>
            </w:r>
            <w:r w:rsidRPr="00E15E71">
              <w:rPr>
                <w:rFonts w:asciiTheme="majorHAnsi" w:eastAsiaTheme="minorHAnsi" w:hAnsiTheme="majorHAnsi" w:cs="Arial"/>
                <w:sz w:val="22"/>
                <w:szCs w:val="22"/>
              </w:rPr>
              <w:t xml:space="preserve">: appointments are annual appointments which are extendable based on satisfactory performance. All positions will be based in Vientiane Capital. </w:t>
            </w:r>
          </w:p>
          <w:p w:rsidR="006D381C" w:rsidRPr="00E15E71" w:rsidRDefault="006D381C" w:rsidP="006D381C">
            <w:pPr>
              <w:rPr>
                <w:rFonts w:asciiTheme="majorHAnsi" w:eastAsiaTheme="minorHAnsi" w:hAnsiTheme="majorHAnsi" w:cs="Arial"/>
                <w:sz w:val="22"/>
                <w:szCs w:val="22"/>
              </w:rPr>
            </w:pPr>
          </w:p>
          <w:p w:rsidR="00A17795" w:rsidRPr="00E15E71" w:rsidRDefault="00727BC8" w:rsidP="00AC480A">
            <w:pPr>
              <w:jc w:val="center"/>
              <w:rPr>
                <w:rFonts w:asciiTheme="majorHAnsi" w:eastAsiaTheme="minorHAnsi" w:hAnsiTheme="majorHAnsi" w:cs="Arial"/>
                <w:b/>
                <w:sz w:val="22"/>
                <w:szCs w:val="22"/>
              </w:rPr>
            </w:pPr>
            <w:r w:rsidRPr="00E15E71">
              <w:rPr>
                <w:rFonts w:asciiTheme="majorHAnsi" w:eastAsiaTheme="minorHAnsi" w:hAnsiTheme="majorHAnsi" w:cs="Arial"/>
                <w:b/>
                <w:sz w:val="22"/>
                <w:szCs w:val="22"/>
              </w:rPr>
              <w:t>CAREER OPPORTUNIT</w:t>
            </w:r>
            <w:r w:rsidR="000F41F0" w:rsidRPr="00E15E71">
              <w:rPr>
                <w:rFonts w:asciiTheme="majorHAnsi" w:eastAsiaTheme="minorHAnsi" w:hAnsiTheme="majorHAnsi" w:cs="Arial"/>
                <w:b/>
                <w:sz w:val="22"/>
                <w:szCs w:val="22"/>
              </w:rPr>
              <w:t>IES</w:t>
            </w:r>
          </w:p>
          <w:p w:rsidR="00475F0D" w:rsidRPr="00E15E71" w:rsidRDefault="00475F0D" w:rsidP="00AC480A">
            <w:pPr>
              <w:jc w:val="center"/>
              <w:rPr>
                <w:rFonts w:asciiTheme="majorHAnsi" w:eastAsiaTheme="minorHAnsi" w:hAnsiTheme="majorHAnsi" w:cs="Arial"/>
                <w:sz w:val="22"/>
                <w:szCs w:val="22"/>
              </w:rPr>
            </w:pPr>
          </w:p>
          <w:p w:rsidR="000F41F0" w:rsidRPr="00E15E71" w:rsidRDefault="00E15E71" w:rsidP="00475F0D">
            <w:pPr>
              <w:rPr>
                <w:rFonts w:asciiTheme="majorHAnsi" w:eastAsiaTheme="minorHAnsi" w:hAnsiTheme="majorHAnsi" w:cs="Arial"/>
                <w:sz w:val="22"/>
                <w:szCs w:val="22"/>
              </w:rPr>
            </w:pPr>
            <w:r w:rsidRPr="00E15E71">
              <w:rPr>
                <w:rFonts w:asciiTheme="majorHAnsi" w:hAnsiTheme="majorHAnsi" w:cstheme="minorBidi"/>
                <w:b/>
                <w:sz w:val="22"/>
              </w:rPr>
              <w:t xml:space="preserve">PMU - </w:t>
            </w:r>
            <w:r w:rsidR="00475F0D" w:rsidRPr="00E15E71">
              <w:rPr>
                <w:rFonts w:asciiTheme="majorHAnsi" w:hAnsiTheme="majorHAnsi" w:cstheme="minorBidi"/>
                <w:b/>
                <w:sz w:val="22"/>
              </w:rPr>
              <w:t>HIV Monitoring and Evaluation Officer</w:t>
            </w:r>
            <w:r w:rsidR="000F41F0" w:rsidRPr="00E15E71">
              <w:rPr>
                <w:rFonts w:asciiTheme="majorHAnsi" w:hAnsiTheme="majorHAnsi" w:cs="Arial"/>
                <w:b/>
                <w:color w:val="000000"/>
                <w:sz w:val="24"/>
                <w:szCs w:val="24"/>
              </w:rPr>
              <w:t xml:space="preserve"> (</w:t>
            </w:r>
            <w:r w:rsidRPr="00E15E71">
              <w:rPr>
                <w:rFonts w:asciiTheme="majorHAnsi" w:hAnsiTheme="majorHAnsi" w:cs="Arial"/>
                <w:b/>
                <w:color w:val="000000"/>
                <w:sz w:val="24"/>
                <w:szCs w:val="24"/>
              </w:rPr>
              <w:t>1 Position</w:t>
            </w:r>
            <w:r w:rsidR="000F41F0" w:rsidRPr="00E15E71">
              <w:rPr>
                <w:rFonts w:asciiTheme="majorHAnsi" w:hAnsiTheme="majorHAnsi" w:cs="Arial"/>
                <w:b/>
                <w:color w:val="000000"/>
                <w:sz w:val="24"/>
                <w:szCs w:val="24"/>
              </w:rPr>
              <w:t>)</w:t>
            </w:r>
          </w:p>
          <w:p w:rsidR="000F41F0" w:rsidRPr="00E15E71" w:rsidRDefault="000F41F0" w:rsidP="000F41F0">
            <w:pPr>
              <w:rPr>
                <w:rFonts w:asciiTheme="majorHAnsi" w:hAnsiTheme="majorHAnsi"/>
                <w:color w:val="000000"/>
                <w:sz w:val="22"/>
                <w:szCs w:val="22"/>
                <w:lang w:val="en-AU" w:eastAsia="zh-CN"/>
              </w:rPr>
            </w:pPr>
            <w:r w:rsidRPr="00E15E71">
              <w:rPr>
                <w:rFonts w:asciiTheme="majorHAnsi" w:hAnsiTheme="majorHAnsi"/>
                <w:color w:val="000000"/>
                <w:sz w:val="22"/>
                <w:szCs w:val="22"/>
                <w:lang w:val="en-AU" w:eastAsia="zh-CN"/>
              </w:rPr>
              <w:t>The GF M&amp;E Officer</w:t>
            </w:r>
            <w:r w:rsidR="0021323C" w:rsidRPr="00E15E71">
              <w:rPr>
                <w:rFonts w:asciiTheme="majorHAnsi" w:hAnsiTheme="majorHAnsi"/>
                <w:color w:val="000000"/>
                <w:sz w:val="22"/>
                <w:szCs w:val="22"/>
                <w:lang w:val="en-AU" w:eastAsia="zh-CN"/>
              </w:rPr>
              <w:t>s</w:t>
            </w:r>
            <w:r w:rsidRPr="00E15E71">
              <w:rPr>
                <w:rFonts w:asciiTheme="majorHAnsi" w:hAnsiTheme="majorHAnsi"/>
                <w:color w:val="000000"/>
                <w:sz w:val="22"/>
                <w:szCs w:val="22"/>
                <w:lang w:val="en-AU" w:eastAsia="zh-CN"/>
              </w:rPr>
              <w:t xml:space="preserve"> will ensure accurate, timely and complete reporting of programmatic information on the Global Fund HIV grant</w:t>
            </w:r>
            <w:r w:rsidR="0021323C" w:rsidRPr="00E15E71">
              <w:rPr>
                <w:rFonts w:asciiTheme="majorHAnsi" w:hAnsiTheme="majorHAnsi"/>
                <w:color w:val="000000"/>
                <w:sz w:val="22"/>
                <w:szCs w:val="22"/>
                <w:lang w:val="en-AU" w:eastAsia="zh-CN"/>
              </w:rPr>
              <w:t>s</w:t>
            </w:r>
            <w:r w:rsidRPr="00E15E71">
              <w:rPr>
                <w:rFonts w:asciiTheme="majorHAnsi" w:hAnsiTheme="majorHAnsi"/>
                <w:color w:val="000000"/>
                <w:sz w:val="22"/>
                <w:szCs w:val="22"/>
                <w:lang w:val="en-AU" w:eastAsia="zh-CN"/>
              </w:rPr>
              <w:t xml:space="preserve"> to the MOH, including in the PUDRs and other reporting to the Global Fund. He/she will work with the national programme to strengthen M&amp;E activities in the Global Fund Programs. He/she will work closely with the Health Management Information team in DPIC and national program staff to ensure development of technical capacity as well as the integration of M&amp;E activities of HIV programs and responsibilities into all aspects of HIVprogramming and interventions.  He/she will collaborate with the Department of Communicable Disease Control and national HIV</w:t>
            </w:r>
            <w:r w:rsidR="0021323C" w:rsidRPr="00E15E71">
              <w:rPr>
                <w:rFonts w:asciiTheme="majorHAnsi" w:hAnsiTheme="majorHAnsi"/>
                <w:color w:val="000000"/>
                <w:sz w:val="22"/>
                <w:szCs w:val="22"/>
                <w:lang w:val="en-AU" w:eastAsia="zh-CN"/>
              </w:rPr>
              <w:t xml:space="preserve">or TB </w:t>
            </w:r>
            <w:r w:rsidRPr="00E15E71">
              <w:rPr>
                <w:rFonts w:asciiTheme="majorHAnsi" w:hAnsiTheme="majorHAnsi"/>
                <w:color w:val="000000"/>
                <w:sz w:val="22"/>
                <w:szCs w:val="22"/>
                <w:lang w:val="en-AU" w:eastAsia="zh-CN"/>
              </w:rPr>
              <w:t>programme M &amp; E staff to ensure effective program monitoring and implementation.</w:t>
            </w:r>
          </w:p>
          <w:p w:rsidR="00475F0D" w:rsidRPr="00E15E71" w:rsidRDefault="00475F0D" w:rsidP="000F41F0">
            <w:pPr>
              <w:rPr>
                <w:rFonts w:asciiTheme="majorHAnsi" w:hAnsiTheme="majorHAnsi"/>
                <w:color w:val="000000"/>
                <w:sz w:val="22"/>
                <w:szCs w:val="22"/>
                <w:lang w:val="en-AU" w:eastAsia="zh-CN"/>
              </w:rPr>
            </w:pPr>
          </w:p>
          <w:p w:rsidR="00E15E71" w:rsidRPr="004319B3" w:rsidRDefault="00E15E71" w:rsidP="000F41F0">
            <w:pPr>
              <w:rPr>
                <w:rFonts w:asciiTheme="majorHAnsi" w:hAnsiTheme="majorHAnsi" w:cstheme="minorBidi"/>
                <w:sz w:val="22"/>
                <w:lang w:val="en-AU" w:eastAsia="zh-CN"/>
              </w:rPr>
            </w:pPr>
            <w:r w:rsidRPr="004319B3">
              <w:rPr>
                <w:rFonts w:asciiTheme="majorHAnsi" w:hAnsiTheme="majorHAnsi" w:cstheme="minorBidi"/>
                <w:b/>
                <w:sz w:val="22"/>
              </w:rPr>
              <w:t>CHAS HIV Monitoring and Evaluation Officer</w:t>
            </w:r>
            <w:r w:rsidRPr="004319B3">
              <w:rPr>
                <w:rFonts w:asciiTheme="majorHAnsi" w:hAnsiTheme="majorHAnsi" w:cs="Arial"/>
                <w:b/>
                <w:color w:val="000000"/>
                <w:sz w:val="24"/>
                <w:szCs w:val="24"/>
              </w:rPr>
              <w:t>(1 Position)</w:t>
            </w:r>
          </w:p>
          <w:p w:rsidR="00475F0D" w:rsidRPr="00E15E71" w:rsidRDefault="00475F0D" w:rsidP="000F41F0">
            <w:pPr>
              <w:rPr>
                <w:rFonts w:asciiTheme="majorHAnsi" w:hAnsiTheme="majorHAnsi"/>
                <w:color w:val="000000"/>
                <w:sz w:val="22"/>
                <w:szCs w:val="22"/>
                <w:lang w:val="en-AU" w:eastAsia="zh-CN"/>
              </w:rPr>
            </w:pPr>
            <w:r w:rsidRPr="004319B3">
              <w:rPr>
                <w:rFonts w:asciiTheme="majorHAnsi" w:hAnsiTheme="majorHAnsi" w:cstheme="minorBidi"/>
                <w:sz w:val="22"/>
                <w:lang w:val="en-AU" w:eastAsia="zh-CN"/>
              </w:rPr>
              <w:t xml:space="preserve">The </w:t>
            </w:r>
            <w:r w:rsidR="00E367E1" w:rsidRPr="004319B3">
              <w:rPr>
                <w:rFonts w:asciiTheme="majorHAnsi" w:hAnsiTheme="majorHAnsi" w:cstheme="minorBidi"/>
                <w:sz w:val="22"/>
                <w:lang w:val="en-AU" w:eastAsia="zh-CN"/>
              </w:rPr>
              <w:t>CHAS</w:t>
            </w:r>
            <w:bookmarkStart w:id="0" w:name="_GoBack"/>
            <w:bookmarkEnd w:id="0"/>
            <w:r w:rsidRPr="004319B3">
              <w:rPr>
                <w:rFonts w:asciiTheme="majorHAnsi" w:hAnsiTheme="majorHAnsi" w:cstheme="minorBidi"/>
                <w:sz w:val="22"/>
                <w:lang w:val="en-AU" w:eastAsia="zh-CN"/>
              </w:rPr>
              <w:t xml:space="preserve"> HIV M&amp;E Officer will ensure accurate, timely and complete reporting of programmatic information on the HIV Global Fund grant to the CHAS Program Director and M&amp;E team including in the PUDRs and other reporting to</w:t>
            </w:r>
            <w:r w:rsidRPr="00E15E71">
              <w:rPr>
                <w:rFonts w:asciiTheme="majorHAnsi" w:hAnsiTheme="majorHAnsi" w:cstheme="minorBidi"/>
                <w:sz w:val="22"/>
                <w:lang w:val="en-AU" w:eastAsia="zh-CN"/>
              </w:rPr>
              <w:t xml:space="preserve"> the Global Fund and Global HIV reporting. He/she will work with the CHAS M&amp;E team to strengthen M&amp;E activities of National HIV Program. He/she will work closely with the Health Management Information team in DPIC, WHO technical team, HIV implementing partners (NGOs, CBOs) and CHAS M&amp;E team to ensure technical functioning of integrated DHIS2 reporting and Data Quality Assurance as well as the integration of M&amp;E activities of HIV programs and responsibilities into all aspects of HIVprogramming and interventions.  He/she will collaborate with the Department of Communicable Disease Control, CHAS M &amp; E team and PMU (MOH) M&amp;E team to ensure effective program monitoring and implementation.</w:t>
            </w:r>
          </w:p>
          <w:p w:rsidR="000F41F0" w:rsidRPr="00E15E71" w:rsidRDefault="000F41F0" w:rsidP="000F41F0">
            <w:pPr>
              <w:shd w:val="clear" w:color="auto" w:fill="FFFFFF"/>
              <w:spacing w:before="100" w:beforeAutospacing="1"/>
              <w:rPr>
                <w:rFonts w:asciiTheme="majorHAnsi" w:hAnsiTheme="majorHAnsi" w:cs="Arial"/>
                <w:b/>
                <w:bCs/>
                <w:iCs/>
                <w:color w:val="0A0A0A"/>
                <w:sz w:val="22"/>
                <w:szCs w:val="22"/>
              </w:rPr>
            </w:pPr>
            <w:r w:rsidRPr="00E15E71">
              <w:rPr>
                <w:rFonts w:asciiTheme="majorHAnsi" w:hAnsiTheme="majorHAnsi" w:cs="Arial"/>
                <w:b/>
                <w:bCs/>
                <w:iCs/>
                <w:color w:val="0A0A0A"/>
                <w:sz w:val="22"/>
                <w:szCs w:val="22"/>
              </w:rPr>
              <w:lastRenderedPageBreak/>
              <w:t>Required Qualifications</w:t>
            </w:r>
            <w:r w:rsidR="00E67D55" w:rsidRPr="00E15E71">
              <w:rPr>
                <w:rFonts w:asciiTheme="majorHAnsi" w:hAnsiTheme="majorHAnsi" w:cs="Arial"/>
                <w:b/>
                <w:bCs/>
                <w:iCs/>
                <w:color w:val="0A0A0A"/>
                <w:sz w:val="22"/>
                <w:szCs w:val="22"/>
              </w:rPr>
              <w:t xml:space="preserve"> and </w:t>
            </w:r>
            <w:r w:rsidR="003C5D6C" w:rsidRPr="00E15E71">
              <w:rPr>
                <w:rFonts w:asciiTheme="majorHAnsi" w:hAnsiTheme="majorHAnsi" w:cs="Arial"/>
                <w:b/>
                <w:bCs/>
                <w:iCs/>
                <w:color w:val="0A0A0A"/>
                <w:sz w:val="22"/>
                <w:szCs w:val="22"/>
              </w:rPr>
              <w:t>Competencies</w:t>
            </w:r>
          </w:p>
          <w:p w:rsidR="000F41F0" w:rsidRPr="00E15E71" w:rsidRDefault="000F41F0" w:rsidP="00313619">
            <w:pPr>
              <w:pStyle w:val="ListParagraph"/>
              <w:numPr>
                <w:ilvl w:val="0"/>
                <w:numId w:val="5"/>
              </w:numPr>
              <w:shd w:val="clear" w:color="auto" w:fill="FFFFFF"/>
              <w:rPr>
                <w:rFonts w:asciiTheme="majorHAnsi" w:hAnsiTheme="majorHAnsi"/>
                <w:color w:val="000000"/>
                <w:szCs w:val="22"/>
                <w:lang w:val="en-AU" w:eastAsia="zh-CN"/>
              </w:rPr>
            </w:pPr>
            <w:r w:rsidRPr="00E15E71">
              <w:rPr>
                <w:rFonts w:asciiTheme="majorHAnsi" w:hAnsiTheme="majorHAnsi"/>
                <w:color w:val="000000"/>
                <w:szCs w:val="22"/>
                <w:lang w:val="en-AU" w:eastAsia="zh-CN"/>
              </w:rPr>
              <w:t>Advanced degree in Health Sciences, Public Health, Statistics, Population Studies, Demography, Epidemiology or equivalent</w:t>
            </w:r>
          </w:p>
          <w:p w:rsidR="00540608" w:rsidRPr="00E15E71" w:rsidRDefault="00540608" w:rsidP="00313619">
            <w:pPr>
              <w:pStyle w:val="ListParagraph"/>
              <w:numPr>
                <w:ilvl w:val="0"/>
                <w:numId w:val="5"/>
              </w:numPr>
              <w:rPr>
                <w:rFonts w:asciiTheme="majorHAnsi" w:hAnsiTheme="majorHAnsi"/>
                <w:color w:val="000000"/>
                <w:szCs w:val="22"/>
                <w:lang w:val="en-AU" w:eastAsia="zh-CN"/>
              </w:rPr>
            </w:pPr>
            <w:r w:rsidRPr="00E15E71">
              <w:rPr>
                <w:rFonts w:asciiTheme="majorHAnsi" w:hAnsiTheme="majorHAnsi"/>
                <w:color w:val="000000"/>
                <w:szCs w:val="22"/>
                <w:lang w:val="en-AU" w:eastAsia="zh-CN"/>
              </w:rPr>
              <w:t>Minimum 5 years’ experience in monitor</w:t>
            </w:r>
            <w:r w:rsidR="006D381C" w:rsidRPr="00E15E71">
              <w:rPr>
                <w:rFonts w:asciiTheme="majorHAnsi" w:hAnsiTheme="majorHAnsi"/>
                <w:color w:val="000000"/>
                <w:szCs w:val="22"/>
                <w:lang w:val="en-AU" w:eastAsia="zh-CN"/>
              </w:rPr>
              <w:t xml:space="preserve">ing and evaluation of HIV/AIDS </w:t>
            </w:r>
            <w:r w:rsidRPr="00E15E71">
              <w:rPr>
                <w:rFonts w:asciiTheme="majorHAnsi" w:hAnsiTheme="majorHAnsi"/>
                <w:color w:val="000000"/>
                <w:szCs w:val="22"/>
                <w:lang w:val="en-AU" w:eastAsia="zh-CN"/>
              </w:rPr>
              <w:t>programs and experience in the management information systems in the public sector</w:t>
            </w:r>
          </w:p>
          <w:p w:rsidR="00E67D55" w:rsidRPr="00E15E71" w:rsidRDefault="00E67D55" w:rsidP="00313619">
            <w:pPr>
              <w:pStyle w:val="ListParagraph"/>
              <w:numPr>
                <w:ilvl w:val="0"/>
                <w:numId w:val="5"/>
              </w:numPr>
              <w:rPr>
                <w:rFonts w:asciiTheme="majorHAnsi" w:hAnsiTheme="majorHAnsi"/>
                <w:color w:val="000000"/>
                <w:szCs w:val="22"/>
                <w:lang w:val="en-AU" w:eastAsia="zh-CN"/>
              </w:rPr>
            </w:pPr>
            <w:r w:rsidRPr="00E15E71">
              <w:rPr>
                <w:rFonts w:asciiTheme="majorHAnsi" w:hAnsiTheme="majorHAnsi"/>
                <w:color w:val="000000"/>
                <w:szCs w:val="22"/>
                <w:lang w:val="en-AU" w:eastAsia="zh-CN"/>
              </w:rPr>
              <w:t>Strong written and oral communication skills, including professional level English language skills</w:t>
            </w:r>
          </w:p>
          <w:p w:rsidR="000F41F0" w:rsidRPr="00E15E71" w:rsidRDefault="000F41F0" w:rsidP="000F41F0">
            <w:pPr>
              <w:shd w:val="clear" w:color="auto" w:fill="FFFFFF"/>
              <w:spacing w:before="100" w:beforeAutospacing="1"/>
              <w:rPr>
                <w:rFonts w:asciiTheme="majorHAnsi" w:hAnsiTheme="majorHAnsi" w:cs="Arial"/>
                <w:b/>
                <w:color w:val="0A0A0A"/>
                <w:sz w:val="22"/>
                <w:szCs w:val="22"/>
              </w:rPr>
            </w:pPr>
            <w:r w:rsidRPr="00E15E71">
              <w:rPr>
                <w:rFonts w:asciiTheme="majorHAnsi" w:hAnsiTheme="majorHAnsi" w:cs="Arial"/>
                <w:b/>
                <w:color w:val="0A0A0A"/>
                <w:sz w:val="22"/>
                <w:szCs w:val="22"/>
              </w:rPr>
              <w:t>Key Selection Criteria</w:t>
            </w:r>
          </w:p>
          <w:p w:rsidR="00E67D55" w:rsidRPr="00E15E71" w:rsidRDefault="00E67D55"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Capacity to design and implement M&amp;E systems including performance frameworks within the health sector</w:t>
            </w:r>
          </w:p>
          <w:p w:rsidR="00E67D55" w:rsidRPr="00E15E71" w:rsidRDefault="00E67D55"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Capacity to apply qualitative and quantitative M&amp;E methods in the health sector</w:t>
            </w:r>
          </w:p>
          <w:p w:rsidR="00E67D55" w:rsidRPr="00E15E71" w:rsidRDefault="00E67D55"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 xml:space="preserve">Understanding of management information systems for HIV/AIDS </w:t>
            </w:r>
          </w:p>
          <w:p w:rsidR="00E67D55" w:rsidRPr="00E15E71" w:rsidRDefault="00E67D55"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 xml:space="preserve">Capacity to support and strengthen M&amp;E systems and processes at the sub-grant level </w:t>
            </w:r>
          </w:p>
          <w:p w:rsidR="00E67D55" w:rsidRPr="00E15E71" w:rsidRDefault="00E67D55"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 xml:space="preserve">Understanding of monitoring and evaluation approaches used in Global Fund grants </w:t>
            </w:r>
          </w:p>
          <w:p w:rsidR="001E6D50" w:rsidRPr="00E15E71" w:rsidRDefault="001E6D50"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 xml:space="preserve">Capacity to identify opportunities for integrated approaches in health service planning, </w:t>
            </w:r>
            <w:r w:rsidR="00313619" w:rsidRPr="00E15E71">
              <w:rPr>
                <w:rFonts w:asciiTheme="majorHAnsi" w:hAnsiTheme="majorHAnsi"/>
                <w:color w:val="000000"/>
                <w:szCs w:val="22"/>
                <w:lang w:val="en-AU" w:eastAsia="zh-CN"/>
              </w:rPr>
              <w:t>management,</w:t>
            </w:r>
            <w:r w:rsidRPr="00E15E71">
              <w:rPr>
                <w:rFonts w:asciiTheme="majorHAnsi" w:hAnsiTheme="majorHAnsi"/>
                <w:color w:val="000000"/>
                <w:szCs w:val="22"/>
                <w:lang w:val="en-AU" w:eastAsia="zh-CN"/>
              </w:rPr>
              <w:t xml:space="preserve"> and implementation </w:t>
            </w:r>
          </w:p>
          <w:p w:rsidR="001E6D50" w:rsidRPr="00E15E71" w:rsidRDefault="001E6D50"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Capacity to contribute as a member of a team, while also taking responsibility for personal responsibilities</w:t>
            </w:r>
          </w:p>
          <w:p w:rsidR="001E6D50" w:rsidRPr="00E15E71" w:rsidRDefault="001E6D50" w:rsidP="00313619">
            <w:pPr>
              <w:pStyle w:val="ListParagraph"/>
              <w:numPr>
                <w:ilvl w:val="0"/>
                <w:numId w:val="6"/>
              </w:numPr>
              <w:rPr>
                <w:rFonts w:asciiTheme="majorHAnsi" w:hAnsiTheme="majorHAnsi"/>
                <w:color w:val="000000"/>
                <w:szCs w:val="22"/>
                <w:lang w:val="en-AU" w:eastAsia="zh-CN"/>
              </w:rPr>
            </w:pPr>
            <w:r w:rsidRPr="00E15E71">
              <w:rPr>
                <w:rFonts w:asciiTheme="majorHAnsi" w:hAnsiTheme="majorHAnsi"/>
                <w:color w:val="000000"/>
                <w:szCs w:val="22"/>
                <w:lang w:val="en-AU" w:eastAsia="zh-CN"/>
              </w:rPr>
              <w:t>Capacity in time management skills and ability to manage multiple priorities</w:t>
            </w:r>
          </w:p>
          <w:p w:rsidR="006D381C" w:rsidRPr="00E15E71" w:rsidRDefault="006D381C" w:rsidP="006D381C">
            <w:pPr>
              <w:shd w:val="clear" w:color="auto" w:fill="FFFFFF"/>
              <w:spacing w:before="100" w:beforeAutospacing="1" w:after="100" w:afterAutospacing="1"/>
              <w:rPr>
                <w:rFonts w:asciiTheme="majorHAnsi" w:hAnsiTheme="majorHAnsi" w:cs="Arial"/>
                <w:bCs/>
                <w:color w:val="0070C0"/>
                <w:sz w:val="22"/>
                <w:szCs w:val="22"/>
              </w:rPr>
            </w:pPr>
            <w:r w:rsidRPr="00E15E71">
              <w:rPr>
                <w:rFonts w:asciiTheme="majorHAnsi" w:hAnsiTheme="majorHAnsi" w:cs="Arial"/>
                <w:b/>
                <w:bCs/>
                <w:color w:val="0A0A0A"/>
                <w:sz w:val="22"/>
                <w:szCs w:val="22"/>
              </w:rPr>
              <w:t xml:space="preserve">DETAILED TERMS OF REFERENCE: </w:t>
            </w:r>
            <w:r w:rsidRPr="00E15E71">
              <w:rPr>
                <w:rFonts w:asciiTheme="majorHAnsi" w:hAnsiTheme="majorHAnsi" w:cs="Arial"/>
                <w:bCs/>
                <w:color w:val="0A0A0A"/>
                <w:sz w:val="22"/>
                <w:szCs w:val="22"/>
              </w:rPr>
              <w:t>Interested candidates are strongly encouraged to review the detailed Terms of Reference (TORs) for the relevant position. TORs may be downloaded from CCM Website</w:t>
            </w:r>
            <w:r w:rsidRPr="00E15E71">
              <w:rPr>
                <w:rFonts w:asciiTheme="majorHAnsi" w:hAnsiTheme="majorHAnsi" w:cs="Arial"/>
                <w:b/>
                <w:bCs/>
                <w:color w:val="0070C0"/>
                <w:sz w:val="22"/>
                <w:szCs w:val="22"/>
              </w:rPr>
              <w:t xml:space="preserve">: </w:t>
            </w:r>
            <w:r w:rsidRPr="00E15E71">
              <w:rPr>
                <w:rFonts w:asciiTheme="majorHAnsi" w:hAnsiTheme="majorHAnsi" w:cs="Arial"/>
                <w:bCs/>
                <w:color w:val="0070C0"/>
                <w:sz w:val="22"/>
                <w:szCs w:val="22"/>
              </w:rPr>
              <w:t>http://www.ccmlaopdr.org/index.php/en/advertisement/job-vacancy</w:t>
            </w:r>
          </w:p>
          <w:p w:rsidR="006D381C" w:rsidRPr="00E15E71" w:rsidRDefault="006D381C" w:rsidP="006D381C">
            <w:pPr>
              <w:shd w:val="clear" w:color="auto" w:fill="FFFFFF"/>
              <w:spacing w:before="100" w:beforeAutospacing="1"/>
              <w:rPr>
                <w:rFonts w:asciiTheme="majorHAnsi" w:hAnsiTheme="majorHAnsi" w:cs="Arial"/>
                <w:color w:val="0A0A0A"/>
                <w:sz w:val="22"/>
                <w:szCs w:val="22"/>
              </w:rPr>
            </w:pPr>
            <w:r w:rsidRPr="00E15E71">
              <w:rPr>
                <w:rFonts w:asciiTheme="majorHAnsi" w:hAnsiTheme="majorHAnsi" w:cs="Arial"/>
                <w:b/>
                <w:bCs/>
                <w:color w:val="0A0A0A"/>
                <w:sz w:val="22"/>
                <w:szCs w:val="22"/>
              </w:rPr>
              <w:t>TO APPLY FOR THESE POSITIONS:</w:t>
            </w:r>
          </w:p>
          <w:p w:rsidR="006D381C" w:rsidRPr="00E15E71" w:rsidRDefault="006D381C" w:rsidP="006D381C">
            <w:pPr>
              <w:jc w:val="both"/>
              <w:rPr>
                <w:rFonts w:asciiTheme="majorHAnsi" w:hAnsiTheme="majorHAnsi" w:cs="Arial"/>
                <w:color w:val="0A0A0A"/>
                <w:sz w:val="22"/>
                <w:szCs w:val="22"/>
              </w:rPr>
            </w:pPr>
            <w:r w:rsidRPr="00E15E71">
              <w:rPr>
                <w:rFonts w:asciiTheme="majorHAnsi" w:hAnsiTheme="majorHAnsi" w:cs="Arial"/>
                <w:color w:val="0A0A0A"/>
                <w:sz w:val="22"/>
                <w:szCs w:val="22"/>
              </w:rPr>
              <w:t xml:space="preserve">Interested candidates are asked to submit their application by email to </w:t>
            </w:r>
            <w:hyperlink r:id="rId7" w:history="1">
              <w:r w:rsidRPr="00E15E71">
                <w:rPr>
                  <w:rStyle w:val="Hyperlink"/>
                  <w:rFonts w:asciiTheme="majorHAnsi" w:hAnsiTheme="majorHAnsi" w:cstheme="minorHAnsi"/>
                  <w:sz w:val="22"/>
                  <w:szCs w:val="22"/>
                </w:rPr>
                <w:t>ccmsec.laos@gmail.com</w:t>
              </w:r>
            </w:hyperlink>
            <w:r w:rsidRPr="00E15E71">
              <w:rPr>
                <w:rStyle w:val="Hyperlink"/>
                <w:rFonts w:asciiTheme="majorHAnsi" w:hAnsiTheme="majorHAnsi" w:cs="Arial"/>
                <w:bCs/>
                <w:color w:val="auto"/>
                <w:sz w:val="22"/>
                <w:szCs w:val="22"/>
                <w:u w:val="none"/>
              </w:rPr>
              <w:t xml:space="preserve">by the closing date given below. Applications received after this date may not be considered. The application must include (1) a brief cover letter which explains how the candidate meets the key selection criteria for the relevant </w:t>
            </w:r>
            <w:r w:rsidR="00E15E71" w:rsidRPr="00E15E71">
              <w:rPr>
                <w:rStyle w:val="Hyperlink"/>
                <w:rFonts w:asciiTheme="majorHAnsi" w:hAnsiTheme="majorHAnsi" w:cs="Arial"/>
                <w:bCs/>
                <w:color w:val="auto"/>
                <w:sz w:val="22"/>
                <w:szCs w:val="22"/>
                <w:u w:val="none"/>
              </w:rPr>
              <w:t>position ;</w:t>
            </w:r>
            <w:r w:rsidRPr="00E15E71">
              <w:rPr>
                <w:rStyle w:val="Hyperlink"/>
                <w:rFonts w:asciiTheme="majorHAnsi" w:hAnsiTheme="majorHAnsi" w:cs="Arial"/>
                <w:bCs/>
                <w:color w:val="auto"/>
                <w:sz w:val="22"/>
                <w:szCs w:val="22"/>
                <w:u w:val="none"/>
              </w:rPr>
              <w:t xml:space="preserve">(2) names and contact details of three referees; and (3) </w:t>
            </w:r>
            <w:r w:rsidRPr="00E15E71">
              <w:rPr>
                <w:rFonts w:asciiTheme="majorHAnsi" w:hAnsiTheme="majorHAnsi" w:cs="Arial"/>
                <w:color w:val="0A0A0A"/>
                <w:sz w:val="22"/>
                <w:szCs w:val="22"/>
              </w:rPr>
              <w:t xml:space="preserve">a comprehensive Curriculum Vitae. The </w:t>
            </w:r>
            <w:r w:rsidR="00E15E71" w:rsidRPr="00E15E71">
              <w:rPr>
                <w:rFonts w:asciiTheme="majorHAnsi" w:hAnsiTheme="majorHAnsi" w:cs="Arial"/>
                <w:color w:val="0A0A0A"/>
                <w:sz w:val="22"/>
                <w:szCs w:val="22"/>
              </w:rPr>
              <w:t>application must</w:t>
            </w:r>
            <w:r w:rsidRPr="00E15E71">
              <w:rPr>
                <w:rFonts w:asciiTheme="majorHAnsi" w:hAnsiTheme="majorHAnsi" w:cs="Arial"/>
                <w:color w:val="0A0A0A"/>
                <w:sz w:val="22"/>
                <w:szCs w:val="22"/>
              </w:rPr>
              <w:t xml:space="preserve"> be in English. Applications will be screened and short-listed candidates will be invited for an interview.Interview questions will be based on the key selection criteria. Enquiries regarding the application submission process may be emailed to </w:t>
            </w:r>
            <w:hyperlink r:id="rId8" w:history="1">
              <w:r w:rsidRPr="00E15E71">
                <w:rPr>
                  <w:rStyle w:val="Hyperlink"/>
                  <w:rFonts w:asciiTheme="majorHAnsi" w:hAnsiTheme="majorHAnsi" w:cs="Arial"/>
                  <w:sz w:val="22"/>
                  <w:szCs w:val="22"/>
                </w:rPr>
                <w:t>ccmsec.laos@gmail.com</w:t>
              </w:r>
            </w:hyperlink>
          </w:p>
          <w:p w:rsidR="003E3B60" w:rsidRPr="00E15E71" w:rsidRDefault="003E3B60" w:rsidP="003E3B60">
            <w:pPr>
              <w:shd w:val="clear" w:color="auto" w:fill="FFFFFF"/>
              <w:spacing w:before="100" w:beforeAutospacing="1" w:after="100" w:afterAutospacing="1"/>
              <w:rPr>
                <w:rFonts w:asciiTheme="majorHAnsi" w:hAnsiTheme="majorHAnsi" w:cs="Arial"/>
                <w:b/>
                <w:bCs/>
                <w:color w:val="0A0A0A"/>
                <w:sz w:val="22"/>
                <w:szCs w:val="22"/>
              </w:rPr>
            </w:pPr>
            <w:r w:rsidRPr="00E15E71">
              <w:rPr>
                <w:rFonts w:asciiTheme="majorHAnsi" w:hAnsiTheme="majorHAnsi" w:cs="Arial"/>
                <w:b/>
                <w:bCs/>
                <w:color w:val="0A0A0A"/>
                <w:sz w:val="22"/>
                <w:szCs w:val="22"/>
              </w:rPr>
              <w:t>CLOSING DATE FOR APPLICATIONS:   </w:t>
            </w:r>
            <w:r w:rsidR="00E15E71" w:rsidRPr="00E15E71">
              <w:rPr>
                <w:rFonts w:asciiTheme="majorHAnsi" w:hAnsiTheme="majorHAnsi" w:cs="Arial"/>
                <w:b/>
                <w:bCs/>
                <w:color w:val="0A0A0A"/>
                <w:sz w:val="22"/>
                <w:szCs w:val="22"/>
              </w:rPr>
              <w:t xml:space="preserve">Monday </w:t>
            </w:r>
            <w:r w:rsidR="004319B3">
              <w:rPr>
                <w:rFonts w:asciiTheme="majorHAnsi" w:hAnsiTheme="majorHAnsi" w:cs="Arial"/>
                <w:b/>
                <w:bCs/>
                <w:color w:val="0A0A0A"/>
                <w:sz w:val="22"/>
                <w:szCs w:val="22"/>
              </w:rPr>
              <w:t>25</w:t>
            </w:r>
            <w:r w:rsidR="004319B3" w:rsidRPr="004319B3">
              <w:rPr>
                <w:rFonts w:asciiTheme="majorHAnsi" w:hAnsiTheme="majorHAnsi" w:cs="Arial"/>
                <w:b/>
                <w:bCs/>
                <w:color w:val="0A0A0A"/>
                <w:sz w:val="22"/>
                <w:szCs w:val="22"/>
                <w:vertAlign w:val="superscript"/>
              </w:rPr>
              <w:t>th</w:t>
            </w:r>
            <w:r w:rsidR="004319B3">
              <w:rPr>
                <w:rFonts w:asciiTheme="majorHAnsi" w:hAnsiTheme="majorHAnsi" w:cs="Arial"/>
                <w:b/>
                <w:bCs/>
                <w:color w:val="0A0A0A"/>
                <w:sz w:val="22"/>
                <w:szCs w:val="22"/>
              </w:rPr>
              <w:t xml:space="preserve"> </w:t>
            </w:r>
            <w:r w:rsidR="004319B3" w:rsidRPr="00E15E71">
              <w:rPr>
                <w:rFonts w:asciiTheme="majorHAnsi" w:hAnsiTheme="majorHAnsi" w:cs="Arial"/>
                <w:b/>
                <w:bCs/>
                <w:color w:val="0A0A0A"/>
                <w:sz w:val="22"/>
                <w:szCs w:val="22"/>
              </w:rPr>
              <w:t xml:space="preserve">December </w:t>
            </w:r>
            <w:r w:rsidR="003303A2" w:rsidRPr="00E15E71">
              <w:rPr>
                <w:rFonts w:asciiTheme="majorHAnsi" w:hAnsiTheme="majorHAnsi" w:cs="Arial"/>
                <w:b/>
                <w:bCs/>
                <w:color w:val="0A0A0A"/>
                <w:sz w:val="22"/>
                <w:szCs w:val="22"/>
              </w:rPr>
              <w:t>2017</w:t>
            </w:r>
            <w:r w:rsidRPr="00E15E71">
              <w:rPr>
                <w:rFonts w:asciiTheme="majorHAnsi" w:hAnsiTheme="majorHAnsi" w:cs="Arial"/>
                <w:bCs/>
                <w:sz w:val="22"/>
                <w:szCs w:val="22"/>
              </w:rPr>
              <w:t xml:space="preserve"> at 5:00</w:t>
            </w:r>
            <w:r w:rsidR="00AF5196" w:rsidRPr="00E15E71">
              <w:rPr>
                <w:rFonts w:asciiTheme="majorHAnsi" w:hAnsiTheme="majorHAnsi" w:cs="Arial"/>
                <w:bCs/>
                <w:sz w:val="22"/>
                <w:szCs w:val="22"/>
              </w:rPr>
              <w:t>PM (</w:t>
            </w:r>
            <w:r w:rsidRPr="00E15E71">
              <w:rPr>
                <w:rFonts w:asciiTheme="majorHAnsi" w:hAnsiTheme="majorHAnsi" w:cs="Arial"/>
                <w:bCs/>
                <w:sz w:val="22"/>
                <w:szCs w:val="22"/>
              </w:rPr>
              <w:t xml:space="preserve">Local Time). </w:t>
            </w:r>
          </w:p>
          <w:p w:rsidR="0007797D" w:rsidRPr="00E15E71" w:rsidRDefault="003E3B60" w:rsidP="004D549D">
            <w:pPr>
              <w:rPr>
                <w:rFonts w:asciiTheme="majorHAnsi" w:eastAsiaTheme="minorHAnsi" w:hAnsiTheme="majorHAnsi" w:cs="Arial"/>
                <w:sz w:val="22"/>
                <w:szCs w:val="22"/>
              </w:rPr>
            </w:pPr>
            <w:r w:rsidRPr="00E15E71">
              <w:rPr>
                <w:rFonts w:asciiTheme="majorHAnsi" w:hAnsiTheme="majorHAnsi" w:cs="Arial"/>
                <w:bCs/>
                <w:sz w:val="22"/>
                <w:szCs w:val="22"/>
              </w:rPr>
              <w:t xml:space="preserve">CCM Secretariat                                                                                                                                                                                                                        </w:t>
            </w:r>
            <w:proofErr w:type="spellStart"/>
            <w:r w:rsidRPr="00E15E71">
              <w:rPr>
                <w:rFonts w:asciiTheme="majorHAnsi" w:hAnsiTheme="majorHAnsi" w:cs="Arial"/>
                <w:bCs/>
                <w:sz w:val="22"/>
                <w:szCs w:val="22"/>
              </w:rPr>
              <w:t>Setthathirath</w:t>
            </w:r>
            <w:proofErr w:type="spellEnd"/>
            <w:r w:rsidRPr="00E15E71">
              <w:rPr>
                <w:rFonts w:asciiTheme="majorHAnsi" w:hAnsiTheme="majorHAnsi" w:cs="Arial"/>
                <w:bCs/>
                <w:sz w:val="22"/>
                <w:szCs w:val="22"/>
              </w:rPr>
              <w:t xml:space="preserve"> Road                                                                                                                                                                                                                      Vientiane Capital, Lao PDR Tel/Fax: 021 254546 Email: ccmsec.laos@gmail.com</w:t>
            </w:r>
          </w:p>
        </w:tc>
      </w:tr>
    </w:tbl>
    <w:p w:rsidR="00807AF3" w:rsidRPr="00E15E71" w:rsidRDefault="00807AF3">
      <w:pPr>
        <w:rPr>
          <w:rFonts w:asciiTheme="majorHAnsi" w:hAnsiTheme="majorHAnsi" w:cs="Arial"/>
          <w:sz w:val="22"/>
          <w:szCs w:val="22"/>
        </w:rPr>
      </w:pPr>
      <w:bookmarkStart w:id="1" w:name="1136342931_2008257312_-307710813_OLE_LIN"/>
      <w:bookmarkEnd w:id="1"/>
    </w:p>
    <w:sectPr w:rsidR="00807AF3" w:rsidRPr="00E15E71" w:rsidSect="00334572">
      <w:pgSz w:w="12240" w:h="15840"/>
      <w:pgMar w:top="1135"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ysettha Lao">
    <w:panose1 w:val="020B0504020207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E2E"/>
    <w:multiLevelType w:val="hybridMultilevel"/>
    <w:tmpl w:val="F4B43E96"/>
    <w:lvl w:ilvl="0" w:tplc="B42EF14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A55E92"/>
    <w:multiLevelType w:val="hybridMultilevel"/>
    <w:tmpl w:val="B48036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C2D3D56"/>
    <w:multiLevelType w:val="hybridMultilevel"/>
    <w:tmpl w:val="B0AAF118"/>
    <w:lvl w:ilvl="0" w:tplc="420C136A">
      <w:start w:val="1"/>
      <w:numFmt w:val="upperLetter"/>
      <w:pStyle w:val="Heading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92D69"/>
    <w:multiLevelType w:val="hybridMultilevel"/>
    <w:tmpl w:val="B560AD16"/>
    <w:lvl w:ilvl="0" w:tplc="C84A629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69674F0"/>
    <w:multiLevelType w:val="hybridMultilevel"/>
    <w:tmpl w:val="BE822386"/>
    <w:lvl w:ilvl="0" w:tplc="469AFDB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8FE649B"/>
    <w:multiLevelType w:val="hybridMultilevel"/>
    <w:tmpl w:val="B5003042"/>
    <w:lvl w:ilvl="0" w:tplc="B42EF14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2105E2E"/>
    <w:multiLevelType w:val="hybridMultilevel"/>
    <w:tmpl w:val="CE6469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412E3783"/>
    <w:multiLevelType w:val="hybridMultilevel"/>
    <w:tmpl w:val="996AF47E"/>
    <w:lvl w:ilvl="0" w:tplc="A73A0E22">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2730112"/>
    <w:multiLevelType w:val="hybridMultilevel"/>
    <w:tmpl w:val="6A361F1C"/>
    <w:lvl w:ilvl="0" w:tplc="B42EF14E">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DD4A43"/>
    <w:multiLevelType w:val="hybridMultilevel"/>
    <w:tmpl w:val="71AA0DC4"/>
    <w:lvl w:ilvl="0" w:tplc="9586AB6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D474F8D"/>
    <w:multiLevelType w:val="hybridMultilevel"/>
    <w:tmpl w:val="4CF61040"/>
    <w:lvl w:ilvl="0" w:tplc="EFB6CD5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7"/>
  </w:num>
  <w:num w:numId="6">
    <w:abstractNumId w:val="10"/>
  </w:num>
  <w:num w:numId="7">
    <w:abstractNumId w:val="9"/>
  </w:num>
  <w:num w:numId="8">
    <w:abstractNumId w:val="0"/>
  </w:num>
  <w:num w:numId="9">
    <w:abstractNumId w:val="8"/>
  </w:num>
  <w:num w:numId="10">
    <w:abstractNumId w:val="5"/>
  </w:num>
  <w:num w:numId="11">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aeme Kerridge">
    <w15:presenceInfo w15:providerId="Windows Live" w15:userId="eb576917bd911f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07797D"/>
    <w:rsid w:val="00003128"/>
    <w:rsid w:val="000432F0"/>
    <w:rsid w:val="00055072"/>
    <w:rsid w:val="000637D8"/>
    <w:rsid w:val="0007797D"/>
    <w:rsid w:val="000A0889"/>
    <w:rsid w:val="000C0FD1"/>
    <w:rsid w:val="000D012A"/>
    <w:rsid w:val="000F41F0"/>
    <w:rsid w:val="001513DE"/>
    <w:rsid w:val="00162B12"/>
    <w:rsid w:val="0016691C"/>
    <w:rsid w:val="00182339"/>
    <w:rsid w:val="00183827"/>
    <w:rsid w:val="0019231C"/>
    <w:rsid w:val="001D1D62"/>
    <w:rsid w:val="001E6D50"/>
    <w:rsid w:val="0020125B"/>
    <w:rsid w:val="00210C25"/>
    <w:rsid w:val="0021323C"/>
    <w:rsid w:val="00213E89"/>
    <w:rsid w:val="00231442"/>
    <w:rsid w:val="00252B4A"/>
    <w:rsid w:val="002623EB"/>
    <w:rsid w:val="00270CB8"/>
    <w:rsid w:val="00271F18"/>
    <w:rsid w:val="00276295"/>
    <w:rsid w:val="00286190"/>
    <w:rsid w:val="002D65A8"/>
    <w:rsid w:val="00307160"/>
    <w:rsid w:val="00313619"/>
    <w:rsid w:val="003303A2"/>
    <w:rsid w:val="003318DD"/>
    <w:rsid w:val="00334572"/>
    <w:rsid w:val="003B5491"/>
    <w:rsid w:val="003C1F55"/>
    <w:rsid w:val="003C5D6C"/>
    <w:rsid w:val="003D1E3C"/>
    <w:rsid w:val="003D470F"/>
    <w:rsid w:val="003E2EA0"/>
    <w:rsid w:val="003E3B60"/>
    <w:rsid w:val="004319B3"/>
    <w:rsid w:val="00433AC5"/>
    <w:rsid w:val="00437FA2"/>
    <w:rsid w:val="00455EC8"/>
    <w:rsid w:val="00475F0D"/>
    <w:rsid w:val="0049281A"/>
    <w:rsid w:val="004961D5"/>
    <w:rsid w:val="004B5976"/>
    <w:rsid w:val="004C3A46"/>
    <w:rsid w:val="004D4667"/>
    <w:rsid w:val="004D549D"/>
    <w:rsid w:val="004D5BF8"/>
    <w:rsid w:val="004E4B31"/>
    <w:rsid w:val="004F3903"/>
    <w:rsid w:val="00501B26"/>
    <w:rsid w:val="00516B0A"/>
    <w:rsid w:val="00521AFA"/>
    <w:rsid w:val="0052264A"/>
    <w:rsid w:val="0052450E"/>
    <w:rsid w:val="00540608"/>
    <w:rsid w:val="00540B95"/>
    <w:rsid w:val="00550689"/>
    <w:rsid w:val="005701CB"/>
    <w:rsid w:val="00575CBB"/>
    <w:rsid w:val="00577EF7"/>
    <w:rsid w:val="00593FDA"/>
    <w:rsid w:val="005A3746"/>
    <w:rsid w:val="005B5328"/>
    <w:rsid w:val="005B551A"/>
    <w:rsid w:val="005C283A"/>
    <w:rsid w:val="005D35E5"/>
    <w:rsid w:val="005D4DAC"/>
    <w:rsid w:val="005D5FB4"/>
    <w:rsid w:val="005E101A"/>
    <w:rsid w:val="005E2569"/>
    <w:rsid w:val="005E55E2"/>
    <w:rsid w:val="005F0F27"/>
    <w:rsid w:val="006400B7"/>
    <w:rsid w:val="00644E9B"/>
    <w:rsid w:val="00645332"/>
    <w:rsid w:val="00664A53"/>
    <w:rsid w:val="00675EB6"/>
    <w:rsid w:val="006C4A7F"/>
    <w:rsid w:val="006D381C"/>
    <w:rsid w:val="006D6D86"/>
    <w:rsid w:val="00714D24"/>
    <w:rsid w:val="00727BC8"/>
    <w:rsid w:val="00732615"/>
    <w:rsid w:val="00734432"/>
    <w:rsid w:val="0075276C"/>
    <w:rsid w:val="00754E4B"/>
    <w:rsid w:val="007635CE"/>
    <w:rsid w:val="007647EB"/>
    <w:rsid w:val="007B5885"/>
    <w:rsid w:val="007C101B"/>
    <w:rsid w:val="007C54C8"/>
    <w:rsid w:val="007D0810"/>
    <w:rsid w:val="007D5C1F"/>
    <w:rsid w:val="00805C3B"/>
    <w:rsid w:val="00807AF3"/>
    <w:rsid w:val="0084068E"/>
    <w:rsid w:val="00867274"/>
    <w:rsid w:val="00897410"/>
    <w:rsid w:val="008A5C5C"/>
    <w:rsid w:val="008D09F2"/>
    <w:rsid w:val="00936C6F"/>
    <w:rsid w:val="00954A78"/>
    <w:rsid w:val="00965655"/>
    <w:rsid w:val="00973D9B"/>
    <w:rsid w:val="00992658"/>
    <w:rsid w:val="009C5A8E"/>
    <w:rsid w:val="009D324A"/>
    <w:rsid w:val="009D375C"/>
    <w:rsid w:val="009D4B9B"/>
    <w:rsid w:val="009E6C2B"/>
    <w:rsid w:val="00A16D87"/>
    <w:rsid w:val="00A17795"/>
    <w:rsid w:val="00A209EA"/>
    <w:rsid w:val="00A50269"/>
    <w:rsid w:val="00A85DE2"/>
    <w:rsid w:val="00A93F2D"/>
    <w:rsid w:val="00AA682A"/>
    <w:rsid w:val="00AC480A"/>
    <w:rsid w:val="00AE5214"/>
    <w:rsid w:val="00AF5196"/>
    <w:rsid w:val="00B10FC4"/>
    <w:rsid w:val="00B17EEB"/>
    <w:rsid w:val="00B2136D"/>
    <w:rsid w:val="00B234E7"/>
    <w:rsid w:val="00B24F25"/>
    <w:rsid w:val="00B34D5C"/>
    <w:rsid w:val="00B62CAC"/>
    <w:rsid w:val="00B66F84"/>
    <w:rsid w:val="00B96571"/>
    <w:rsid w:val="00BB0926"/>
    <w:rsid w:val="00BB1B8B"/>
    <w:rsid w:val="00BC67F7"/>
    <w:rsid w:val="00BE31A4"/>
    <w:rsid w:val="00BE35E3"/>
    <w:rsid w:val="00BF10C5"/>
    <w:rsid w:val="00C047FC"/>
    <w:rsid w:val="00C160CF"/>
    <w:rsid w:val="00C61A0E"/>
    <w:rsid w:val="00C61C07"/>
    <w:rsid w:val="00C749BD"/>
    <w:rsid w:val="00C9011E"/>
    <w:rsid w:val="00CA0A59"/>
    <w:rsid w:val="00D04E47"/>
    <w:rsid w:val="00D11B4D"/>
    <w:rsid w:val="00D16CD4"/>
    <w:rsid w:val="00D33883"/>
    <w:rsid w:val="00D74A17"/>
    <w:rsid w:val="00D829B4"/>
    <w:rsid w:val="00D85D2C"/>
    <w:rsid w:val="00DA04E6"/>
    <w:rsid w:val="00DA5244"/>
    <w:rsid w:val="00DC5AF8"/>
    <w:rsid w:val="00DE3871"/>
    <w:rsid w:val="00E07D5E"/>
    <w:rsid w:val="00E12B67"/>
    <w:rsid w:val="00E15E71"/>
    <w:rsid w:val="00E16257"/>
    <w:rsid w:val="00E2198A"/>
    <w:rsid w:val="00E367E1"/>
    <w:rsid w:val="00E50872"/>
    <w:rsid w:val="00E66578"/>
    <w:rsid w:val="00E67D55"/>
    <w:rsid w:val="00E906A9"/>
    <w:rsid w:val="00EA6FD6"/>
    <w:rsid w:val="00EC56E6"/>
    <w:rsid w:val="00ED3DCF"/>
    <w:rsid w:val="00ED457C"/>
    <w:rsid w:val="00EF6449"/>
    <w:rsid w:val="00F0008D"/>
    <w:rsid w:val="00F1269E"/>
    <w:rsid w:val="00F20876"/>
    <w:rsid w:val="00F75A67"/>
    <w:rsid w:val="00FD5B14"/>
    <w:rsid w:val="00FD73E0"/>
    <w:rsid w:val="00FF5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ysettha Lao" w:eastAsiaTheme="minorHAnsi" w:hAnsi="Saysettha Lao"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7D"/>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autoRedefine/>
    <w:qFormat/>
    <w:rsid w:val="0007797D"/>
    <w:pPr>
      <w:keepNext/>
      <w:numPr>
        <w:numId w:val="1"/>
      </w:numPr>
      <w:jc w:val="both"/>
      <w:outlineLvl w:val="5"/>
    </w:pPr>
    <w:rPr>
      <w:rFonts w:ascii="Verdana" w:hAnsi="Verdana"/>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7797D"/>
    <w:rPr>
      <w:rFonts w:ascii="Verdana" w:eastAsia="Times New Roman" w:hAnsi="Verdana" w:cs="Times New Roman"/>
      <w:b/>
      <w:sz w:val="40"/>
      <w:szCs w:val="20"/>
    </w:rPr>
  </w:style>
  <w:style w:type="paragraph" w:styleId="ListParagraph">
    <w:name w:val="List Paragraph"/>
    <w:basedOn w:val="Normal"/>
    <w:link w:val="ListParagraphChar"/>
    <w:uiPriority w:val="99"/>
    <w:qFormat/>
    <w:rsid w:val="0007797D"/>
    <w:pPr>
      <w:spacing w:after="200" w:line="276" w:lineRule="auto"/>
      <w:ind w:left="720"/>
      <w:contextualSpacing/>
    </w:pPr>
    <w:rPr>
      <w:rFonts w:asciiTheme="minorHAnsi" w:eastAsiaTheme="minorHAnsi" w:hAnsiTheme="minorHAnsi" w:cstheme="minorBidi"/>
      <w:sz w:val="22"/>
      <w:szCs w:val="28"/>
      <w:lang w:bidi="th-TH"/>
    </w:rPr>
  </w:style>
  <w:style w:type="character" w:styleId="Hyperlink">
    <w:name w:val="Hyperlink"/>
    <w:basedOn w:val="DefaultParagraphFont"/>
    <w:uiPriority w:val="99"/>
    <w:unhideWhenUsed/>
    <w:rsid w:val="009D324A"/>
    <w:rPr>
      <w:color w:val="0000FF" w:themeColor="hyperlink"/>
      <w:u w:val="single"/>
    </w:rPr>
  </w:style>
  <w:style w:type="character" w:customStyle="1" w:styleId="ListParagraphChar">
    <w:name w:val="List Paragraph Char"/>
    <w:basedOn w:val="DefaultParagraphFont"/>
    <w:link w:val="ListParagraph"/>
    <w:uiPriority w:val="99"/>
    <w:rsid w:val="00516B0A"/>
    <w:rPr>
      <w:rFonts w:asciiTheme="minorHAnsi" w:hAnsiTheme="minorHAnsi"/>
      <w:sz w:val="22"/>
      <w:szCs w:val="28"/>
      <w:lang w:bidi="th-TH"/>
    </w:rPr>
  </w:style>
  <w:style w:type="character" w:styleId="Emphasis">
    <w:name w:val="Emphasis"/>
    <w:basedOn w:val="DefaultParagraphFont"/>
    <w:uiPriority w:val="20"/>
    <w:qFormat/>
    <w:rsid w:val="004B5976"/>
    <w:rPr>
      <w:i/>
      <w:iCs/>
    </w:rPr>
  </w:style>
  <w:style w:type="paragraph" w:styleId="NoSpacing">
    <w:name w:val="No Spacing"/>
    <w:uiPriority w:val="1"/>
    <w:qFormat/>
    <w:rsid w:val="008A5C5C"/>
    <w:pPr>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3E3B60"/>
    <w:rPr>
      <w:rFonts w:ascii="Tahoma" w:hAnsi="Tahoma" w:cs="Tahoma"/>
      <w:sz w:val="16"/>
      <w:szCs w:val="16"/>
    </w:rPr>
  </w:style>
  <w:style w:type="character" w:customStyle="1" w:styleId="BalloonTextChar">
    <w:name w:val="Balloon Text Char"/>
    <w:basedOn w:val="DefaultParagraphFont"/>
    <w:link w:val="BalloonText"/>
    <w:uiPriority w:val="99"/>
    <w:semiHidden/>
    <w:rsid w:val="003E3B60"/>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055072"/>
    <w:rPr>
      <w:color w:val="808080"/>
      <w:shd w:val="clear" w:color="auto" w:fill="E6E6E6"/>
    </w:rPr>
  </w:style>
  <w:style w:type="character" w:customStyle="1" w:styleId="UnresolvedMention2">
    <w:name w:val="Unresolved Mention2"/>
    <w:basedOn w:val="DefaultParagraphFont"/>
    <w:uiPriority w:val="99"/>
    <w:semiHidden/>
    <w:unhideWhenUsed/>
    <w:rsid w:val="004E4B31"/>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cmsec.laos@gmail.com" TargetMode="External"/><Relationship Id="rId3" Type="http://schemas.openxmlformats.org/officeDocument/2006/relationships/settings" Target="settings.xml"/><Relationship Id="rId7" Type="http://schemas.openxmlformats.org/officeDocument/2006/relationships/hyperlink" Target="mailto:ccmsec.la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lobalfund.org/" TargetMode="Externa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Virad</dc:creator>
  <cp:lastModifiedBy>Virad</cp:lastModifiedBy>
  <cp:revision>2</cp:revision>
  <dcterms:created xsi:type="dcterms:W3CDTF">2017-12-12T07:31:00Z</dcterms:created>
  <dcterms:modified xsi:type="dcterms:W3CDTF">2017-12-12T07:31:00Z</dcterms:modified>
</cp:coreProperties>
</file>