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A2319C" w14:textId="77777777" w:rsidR="00D548B4" w:rsidRPr="00D548B4" w:rsidRDefault="00D548B4" w:rsidP="00B116B5">
      <w:pPr>
        <w:rPr>
          <w:rFonts w:ascii="Arial" w:hAnsi="Arial" w:cs="Arial"/>
          <w:color w:val="7F7F7F" w:themeColor="text1" w:themeTint="80"/>
          <w:sz w:val="19"/>
          <w:szCs w:val="19"/>
        </w:rPr>
      </w:pPr>
    </w:p>
    <w:p w14:paraId="1055FED3" w14:textId="77777777" w:rsidR="00B116B5" w:rsidRDefault="00B116B5" w:rsidP="00B116B5">
      <w:pPr>
        <w:rPr>
          <w:rFonts w:ascii="Arial" w:hAnsi="Arial" w:cs="Arial"/>
          <w:color w:val="7F7F7F" w:themeColor="text1" w:themeTint="80"/>
          <w:sz w:val="48"/>
        </w:rPr>
      </w:pPr>
      <w:r w:rsidRPr="00DB5E56">
        <w:rPr>
          <w:rFonts w:ascii="Arial" w:hAnsi="Arial" w:cs="Arial"/>
          <w:color w:val="7F7F7F" w:themeColor="text1" w:themeTint="80"/>
          <w:sz w:val="48"/>
        </w:rPr>
        <w:t>Funding Request Cover Note</w:t>
      </w:r>
    </w:p>
    <w:tbl>
      <w:tblPr>
        <w:tblStyle w:val="Grilledutableau"/>
        <w:tblW w:w="9985" w:type="dxa"/>
        <w:tblLayout w:type="fixed"/>
        <w:tblLook w:val="04A0" w:firstRow="1" w:lastRow="0" w:firstColumn="1" w:lastColumn="0" w:noHBand="0" w:noVBand="1"/>
      </w:tblPr>
      <w:tblGrid>
        <w:gridCol w:w="1615"/>
        <w:gridCol w:w="2706"/>
        <w:gridCol w:w="1794"/>
        <w:gridCol w:w="3870"/>
      </w:tblGrid>
      <w:tr w:rsidR="00B116B5" w14:paraId="5EC12E69" w14:textId="77777777" w:rsidTr="001576C8">
        <w:trPr>
          <w:trHeight w:val="265"/>
        </w:trPr>
        <w:tc>
          <w:tcPr>
            <w:tcW w:w="9985" w:type="dxa"/>
            <w:gridSpan w:val="4"/>
            <w:tcBorders>
              <w:top w:val="single" w:sz="4" w:space="0" w:color="auto"/>
              <w:left w:val="single" w:sz="4" w:space="0" w:color="auto"/>
              <w:bottom w:val="single" w:sz="4" w:space="0" w:color="auto"/>
              <w:right w:val="single" w:sz="4" w:space="0" w:color="auto"/>
            </w:tcBorders>
            <w:shd w:val="clear" w:color="auto" w:fill="69BE28"/>
            <w:vAlign w:val="center"/>
            <w:hideMark/>
          </w:tcPr>
          <w:p w14:paraId="4E1D8D43" w14:textId="77777777" w:rsidR="00B116B5" w:rsidRDefault="00B116B5" w:rsidP="001576C8">
            <w:pPr>
              <w:jc w:val="center"/>
              <w:rPr>
                <w:rFonts w:ascii="Arial" w:hAnsi="Arial" w:cs="Arial"/>
                <w:b/>
                <w:sz w:val="19"/>
                <w:szCs w:val="19"/>
              </w:rPr>
            </w:pPr>
            <w:r>
              <w:rPr>
                <w:rFonts w:ascii="Arial" w:hAnsi="Arial" w:cs="Arial"/>
                <w:b/>
                <w:sz w:val="19"/>
                <w:szCs w:val="19"/>
              </w:rPr>
              <w:t>Applicant Information 1</w:t>
            </w:r>
          </w:p>
        </w:tc>
      </w:tr>
      <w:tr w:rsidR="00B116B5" w14:paraId="76B5DD12" w14:textId="77777777" w:rsidTr="001576C8">
        <w:tc>
          <w:tcPr>
            <w:tcW w:w="161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41E61A4" w14:textId="77777777" w:rsidR="00B116B5" w:rsidRDefault="00B116B5" w:rsidP="001576C8">
            <w:pPr>
              <w:jc w:val="both"/>
              <w:rPr>
                <w:rFonts w:ascii="Arial" w:hAnsi="Arial" w:cs="Arial"/>
                <w:b/>
                <w:sz w:val="19"/>
                <w:szCs w:val="19"/>
              </w:rPr>
            </w:pPr>
            <w:r>
              <w:rPr>
                <w:rFonts w:ascii="Arial" w:hAnsi="Arial" w:cs="Arial"/>
                <w:b/>
                <w:sz w:val="19"/>
                <w:szCs w:val="19"/>
              </w:rPr>
              <w:t>Geography</w:t>
            </w:r>
          </w:p>
        </w:tc>
        <w:tc>
          <w:tcPr>
            <w:tcW w:w="2706" w:type="dxa"/>
            <w:tcBorders>
              <w:top w:val="single" w:sz="4" w:space="0" w:color="auto"/>
              <w:left w:val="single" w:sz="4" w:space="0" w:color="auto"/>
              <w:bottom w:val="single" w:sz="4" w:space="0" w:color="auto"/>
              <w:right w:val="single" w:sz="4" w:space="0" w:color="auto"/>
            </w:tcBorders>
            <w:vAlign w:val="center"/>
          </w:tcPr>
          <w:p w14:paraId="0C948ED9" w14:textId="77777777" w:rsidR="00B116B5" w:rsidRPr="00B345D1" w:rsidRDefault="00B116B5" w:rsidP="001576C8">
            <w:pPr>
              <w:rPr>
                <w:rFonts w:ascii="Arial" w:hAnsi="Arial" w:cs="Arial"/>
                <w:sz w:val="19"/>
                <w:szCs w:val="19"/>
              </w:rPr>
            </w:pPr>
            <w:r w:rsidRPr="00B116B5">
              <w:rPr>
                <w:rFonts w:ascii="Arial" w:hAnsi="Arial" w:cs="Arial"/>
                <w:sz w:val="19"/>
                <w:szCs w:val="19"/>
              </w:rPr>
              <w:t>Lao (Peoples Democratic Republic)</w:t>
            </w:r>
          </w:p>
        </w:tc>
        <w:tc>
          <w:tcPr>
            <w:tcW w:w="179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38CC23" w14:textId="77777777" w:rsidR="00B116B5" w:rsidRDefault="00B116B5" w:rsidP="001576C8">
            <w:pPr>
              <w:jc w:val="both"/>
            </w:pPr>
            <w:r>
              <w:rPr>
                <w:rFonts w:ascii="Arial" w:eastAsia="Times New Roman" w:hAnsi="Arial" w:cs="Arial"/>
                <w:b/>
                <w:bCs/>
                <w:color w:val="000000"/>
                <w:sz w:val="19"/>
                <w:szCs w:val="19"/>
                <w:lang w:eastAsia="en-GB"/>
              </w:rPr>
              <w:t>Currency</w:t>
            </w:r>
          </w:p>
        </w:tc>
        <w:tc>
          <w:tcPr>
            <w:tcW w:w="3870" w:type="dxa"/>
            <w:tcBorders>
              <w:top w:val="single" w:sz="4" w:space="0" w:color="auto"/>
              <w:left w:val="single" w:sz="4" w:space="0" w:color="auto"/>
              <w:bottom w:val="single" w:sz="4" w:space="0" w:color="auto"/>
              <w:right w:val="single" w:sz="4" w:space="0" w:color="auto"/>
            </w:tcBorders>
            <w:vAlign w:val="center"/>
          </w:tcPr>
          <w:p w14:paraId="2FFC221F" w14:textId="77777777" w:rsidR="00B116B5" w:rsidRPr="00B345D1" w:rsidRDefault="00097BC7" w:rsidP="001576C8">
            <w:pPr>
              <w:rPr>
                <w:rFonts w:ascii="Arial" w:hAnsi="Arial" w:cs="Arial"/>
                <w:sz w:val="19"/>
                <w:szCs w:val="19"/>
              </w:rPr>
            </w:pPr>
            <w:r w:rsidRPr="00097BC7">
              <w:rPr>
                <w:rFonts w:ascii="Arial" w:hAnsi="Arial" w:cs="Arial"/>
                <w:sz w:val="19"/>
                <w:szCs w:val="19"/>
              </w:rPr>
              <w:t>USD</w:t>
            </w:r>
          </w:p>
        </w:tc>
      </w:tr>
      <w:tr w:rsidR="00B116B5" w14:paraId="109443BA" w14:textId="77777777" w:rsidTr="001576C8">
        <w:tc>
          <w:tcPr>
            <w:tcW w:w="432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9EEE543" w14:textId="77777777" w:rsidR="00B116B5" w:rsidRDefault="00B116B5" w:rsidP="001576C8">
            <w:pPr>
              <w:jc w:val="both"/>
              <w:rPr>
                <w:rFonts w:ascii="Arial" w:hAnsi="Arial" w:cs="Arial"/>
                <w:b/>
                <w:sz w:val="19"/>
                <w:szCs w:val="19"/>
              </w:rPr>
            </w:pPr>
            <w:r>
              <w:rPr>
                <w:rFonts w:ascii="Arial" w:hAnsi="Arial" w:cs="Arial"/>
                <w:b/>
                <w:sz w:val="19"/>
                <w:szCs w:val="19"/>
              </w:rPr>
              <w:t>Component(s)</w:t>
            </w:r>
          </w:p>
        </w:tc>
        <w:tc>
          <w:tcPr>
            <w:tcW w:w="5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DE2092" w14:textId="77777777" w:rsidR="00B116B5" w:rsidRPr="00290A19" w:rsidRDefault="00705A96" w:rsidP="00D548B4">
            <w:pPr>
              <w:rPr>
                <w:rFonts w:ascii="Arial" w:hAnsi="Arial" w:cs="Arial"/>
                <w:color w:val="7F7F7F" w:themeColor="text1" w:themeTint="80"/>
                <w:sz w:val="19"/>
                <w:szCs w:val="19"/>
              </w:rPr>
            </w:pPr>
            <w:r w:rsidRPr="00705A96">
              <w:rPr>
                <w:rFonts w:ascii="Arial" w:hAnsi="Arial" w:cs="Arial"/>
                <w:sz w:val="19"/>
                <w:szCs w:val="19"/>
              </w:rPr>
              <w:t>Tuberculosis</w:t>
            </w:r>
            <w:r w:rsidR="002F47FC">
              <w:rPr>
                <w:rFonts w:ascii="Arial" w:hAnsi="Arial" w:cs="Arial"/>
                <w:color w:val="7F7F7F" w:themeColor="text1" w:themeTint="80"/>
                <w:sz w:val="19"/>
                <w:szCs w:val="19"/>
              </w:rPr>
              <w:t xml:space="preserve"> ;  </w:t>
            </w:r>
            <w:r>
              <w:rPr>
                <w:rFonts w:ascii="Arial" w:hAnsi="Arial" w:cs="Arial"/>
                <w:color w:val="7F7F7F" w:themeColor="text1" w:themeTint="80"/>
                <w:sz w:val="19"/>
                <w:szCs w:val="19"/>
              </w:rPr>
              <w:t xml:space="preserve"> </w:t>
            </w:r>
          </w:p>
        </w:tc>
      </w:tr>
    </w:tbl>
    <w:p w14:paraId="22F70360" w14:textId="77777777" w:rsidR="00B116B5" w:rsidRDefault="00B116B5" w:rsidP="00B116B5">
      <w:pPr>
        <w:jc w:val="both"/>
        <w:rPr>
          <w:rFonts w:ascii="Arial" w:hAnsi="Arial" w:cs="Arial"/>
        </w:rPr>
      </w:pPr>
    </w:p>
    <w:tbl>
      <w:tblPr>
        <w:tblStyle w:val="Grilledutableau"/>
        <w:tblW w:w="9985" w:type="dxa"/>
        <w:tblLook w:val="04A0" w:firstRow="1" w:lastRow="0" w:firstColumn="1" w:lastColumn="0" w:noHBand="0" w:noVBand="1"/>
      </w:tblPr>
      <w:tblGrid>
        <w:gridCol w:w="2425"/>
        <w:gridCol w:w="2520"/>
        <w:gridCol w:w="2520"/>
        <w:gridCol w:w="2520"/>
      </w:tblGrid>
      <w:tr w:rsidR="00B116B5" w14:paraId="0868FB58" w14:textId="77777777" w:rsidTr="00B116B5">
        <w:tc>
          <w:tcPr>
            <w:tcW w:w="9985" w:type="dxa"/>
            <w:gridSpan w:val="4"/>
            <w:tcBorders>
              <w:top w:val="single" w:sz="4" w:space="0" w:color="auto"/>
              <w:left w:val="single" w:sz="4" w:space="0" w:color="auto"/>
              <w:bottom w:val="single" w:sz="4" w:space="0" w:color="auto"/>
              <w:right w:val="single" w:sz="4" w:space="0" w:color="auto"/>
            </w:tcBorders>
            <w:shd w:val="clear" w:color="auto" w:fill="69BE28"/>
            <w:vAlign w:val="center"/>
          </w:tcPr>
          <w:p w14:paraId="79493451" w14:textId="77777777" w:rsidR="00B116B5" w:rsidRDefault="00B116B5" w:rsidP="001576C8">
            <w:pPr>
              <w:jc w:val="center"/>
              <w:rPr>
                <w:rFonts w:ascii="Arial" w:hAnsi="Arial" w:cs="Arial"/>
                <w:b/>
                <w:sz w:val="19"/>
                <w:szCs w:val="19"/>
              </w:rPr>
            </w:pPr>
            <w:r>
              <w:rPr>
                <w:rFonts w:ascii="Arial" w:hAnsi="Arial" w:cs="Arial"/>
                <w:b/>
                <w:sz w:val="19"/>
                <w:szCs w:val="19"/>
              </w:rPr>
              <w:t>Eligibility Information</w:t>
            </w:r>
          </w:p>
        </w:tc>
      </w:tr>
      <w:tr w:rsidR="00B116B5" w14:paraId="7DBE3BC4" w14:textId="77777777" w:rsidTr="00B116B5">
        <w:tc>
          <w:tcPr>
            <w:tcW w:w="2425" w:type="dxa"/>
            <w:tcBorders>
              <w:top w:val="single" w:sz="4" w:space="0" w:color="auto"/>
              <w:left w:val="single" w:sz="4" w:space="0" w:color="auto"/>
              <w:bottom w:val="single" w:sz="4" w:space="0" w:color="auto"/>
              <w:right w:val="single" w:sz="4" w:space="0" w:color="auto"/>
            </w:tcBorders>
            <w:shd w:val="clear" w:color="auto" w:fill="D9D9D9"/>
            <w:vAlign w:val="center"/>
          </w:tcPr>
          <w:p w14:paraId="3E7F1272" w14:textId="77777777" w:rsidR="00B116B5" w:rsidRPr="009F2C2F" w:rsidRDefault="00B116B5" w:rsidP="001576C8">
            <w:pPr>
              <w:jc w:val="center"/>
              <w:rPr>
                <w:rFonts w:ascii="Arial" w:hAnsi="Arial" w:cs="Arial"/>
                <w:b/>
                <w:sz w:val="19"/>
                <w:szCs w:val="19"/>
              </w:rPr>
            </w:pPr>
            <w:r>
              <w:rPr>
                <w:rFonts w:ascii="Arial" w:hAnsi="Arial" w:cs="Arial"/>
                <w:b/>
                <w:sz w:val="19"/>
                <w:szCs w:val="19"/>
              </w:rPr>
              <w:t>Income category</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2BF37116" w14:textId="77777777" w:rsidR="00B116B5" w:rsidRPr="00B35DF0" w:rsidRDefault="00187299" w:rsidP="00B35DF0">
            <w:pPr>
              <w:rPr>
                <w:rFonts w:ascii="Arial" w:hAnsi="Arial" w:cs="Arial"/>
                <w:sz w:val="19"/>
                <w:szCs w:val="19"/>
              </w:rPr>
            </w:pPr>
            <w:r w:rsidRPr="00187299">
              <w:rPr>
                <w:rFonts w:ascii="Arial" w:hAnsi="Arial" w:cs="Arial"/>
                <w:sz w:val="19"/>
                <w:szCs w:val="19"/>
              </w:rPr>
              <w:t>Lower-LMI</w:t>
            </w:r>
          </w:p>
        </w:tc>
        <w:tc>
          <w:tcPr>
            <w:tcW w:w="2520" w:type="dxa"/>
            <w:tcBorders>
              <w:top w:val="single" w:sz="4" w:space="0" w:color="auto"/>
              <w:left w:val="single" w:sz="4" w:space="0" w:color="auto"/>
              <w:bottom w:val="single" w:sz="4" w:space="0" w:color="auto"/>
              <w:right w:val="single" w:sz="4" w:space="0" w:color="auto"/>
            </w:tcBorders>
            <w:shd w:val="clear" w:color="auto" w:fill="D9D9D9"/>
            <w:vAlign w:val="center"/>
          </w:tcPr>
          <w:p w14:paraId="35463262" w14:textId="77777777" w:rsidR="00B116B5" w:rsidRDefault="00B116B5" w:rsidP="001576C8">
            <w:pPr>
              <w:jc w:val="center"/>
              <w:rPr>
                <w:rFonts w:ascii="Arial" w:hAnsi="Arial" w:cs="Arial"/>
                <w:b/>
                <w:sz w:val="19"/>
                <w:szCs w:val="19"/>
              </w:rPr>
            </w:pPr>
            <w:r>
              <w:rPr>
                <w:rFonts w:ascii="Arial" w:hAnsi="Arial" w:cs="Arial"/>
                <w:b/>
                <w:sz w:val="19"/>
                <w:szCs w:val="19"/>
              </w:rPr>
              <w:t>Focus of application</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6107A7D3" w14:textId="77777777" w:rsidR="00B116B5" w:rsidRPr="007279DE" w:rsidRDefault="00B116B5" w:rsidP="007279DE">
            <w:pPr>
              <w:rPr>
                <w:rFonts w:ascii="Arial" w:hAnsi="Arial" w:cs="Arial"/>
                <w:sz w:val="19"/>
                <w:szCs w:val="19"/>
              </w:rPr>
            </w:pPr>
          </w:p>
        </w:tc>
      </w:tr>
      <w:tr w:rsidR="00B116B5" w14:paraId="2E22667D" w14:textId="77777777" w:rsidTr="00B116B5">
        <w:tc>
          <w:tcPr>
            <w:tcW w:w="2425" w:type="dxa"/>
            <w:shd w:val="clear" w:color="auto" w:fill="D9D9D9"/>
          </w:tcPr>
          <w:p w14:paraId="0607C08C" w14:textId="77777777" w:rsidR="00B116B5" w:rsidRPr="00B116B5" w:rsidRDefault="00B116B5" w:rsidP="000F38F0">
            <w:pPr>
              <w:pStyle w:val="Pardeliste"/>
              <w:numPr>
                <w:ilvl w:val="0"/>
                <w:numId w:val="2"/>
              </w:numPr>
              <w:rPr>
                <w:rFonts w:ascii="Arial" w:hAnsi="Arial" w:cs="Arial"/>
              </w:rPr>
            </w:pPr>
          </w:p>
        </w:tc>
        <w:tc>
          <w:tcPr>
            <w:tcW w:w="2520" w:type="dxa"/>
          </w:tcPr>
          <w:p w14:paraId="72727587" w14:textId="77777777" w:rsidR="00B116B5" w:rsidRPr="00B116B5" w:rsidRDefault="00626B5C" w:rsidP="000F38F0">
            <w:pPr>
              <w:rPr>
                <w:rFonts w:ascii="Arial" w:hAnsi="Arial" w:cs="Arial"/>
                <w:sz w:val="18"/>
                <w:szCs w:val="18"/>
              </w:rPr>
            </w:pPr>
            <w:r w:rsidRPr="00626B5C">
              <w:rPr>
                <w:rFonts w:ascii="Arial" w:hAnsi="Arial" w:cs="Arial"/>
                <w:sz w:val="18"/>
                <w:szCs w:val="18"/>
              </w:rPr>
              <w:t>Tuberculosis</w:t>
            </w:r>
          </w:p>
        </w:tc>
        <w:tc>
          <w:tcPr>
            <w:tcW w:w="2520" w:type="dxa"/>
            <w:shd w:val="clear" w:color="auto" w:fill="D9D9D9"/>
          </w:tcPr>
          <w:p w14:paraId="2C139E80" w14:textId="77777777" w:rsidR="00B116B5" w:rsidRPr="001E1964" w:rsidRDefault="001E1964" w:rsidP="000F38F0">
            <w:pPr>
              <w:jc w:val="center"/>
              <w:rPr>
                <w:rFonts w:ascii="Arial" w:hAnsi="Arial" w:cs="Arial"/>
                <w:b/>
                <w:sz w:val="19"/>
                <w:szCs w:val="19"/>
              </w:rPr>
            </w:pPr>
            <w:r>
              <w:rPr>
                <w:rFonts w:ascii="Arial" w:hAnsi="Arial" w:cs="Arial"/>
                <w:b/>
                <w:sz w:val="19"/>
                <w:szCs w:val="19"/>
              </w:rPr>
              <w:t>Disease Burden</w:t>
            </w:r>
          </w:p>
        </w:tc>
        <w:tc>
          <w:tcPr>
            <w:tcW w:w="2520" w:type="dxa"/>
          </w:tcPr>
          <w:p w14:paraId="07B4620E" w14:textId="77777777" w:rsidR="00B116B5" w:rsidRPr="00E71148" w:rsidRDefault="00626B5C" w:rsidP="000F38F0">
            <w:pPr>
              <w:rPr>
                <w:rFonts w:ascii="Arial" w:hAnsi="Arial" w:cs="Arial"/>
                <w:sz w:val="19"/>
                <w:szCs w:val="19"/>
              </w:rPr>
            </w:pPr>
            <w:r w:rsidRPr="00626B5C">
              <w:rPr>
                <w:rFonts w:ascii="Arial" w:hAnsi="Arial" w:cs="Arial"/>
                <w:sz w:val="19"/>
                <w:szCs w:val="19"/>
              </w:rPr>
              <w:t>High</w:t>
            </w:r>
          </w:p>
        </w:tc>
      </w:tr>
    </w:tbl>
    <w:p w14:paraId="78C2941C" w14:textId="77777777" w:rsidR="00B116B5" w:rsidRDefault="00B116B5" w:rsidP="00B116B5">
      <w:pPr>
        <w:rPr>
          <w:rFonts w:ascii="Arial" w:hAnsi="Arial" w:cs="Arial"/>
        </w:rPr>
      </w:pPr>
    </w:p>
    <w:tbl>
      <w:tblPr>
        <w:tblStyle w:val="Grilledutableau"/>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bottom w:w="28" w:type="dxa"/>
        </w:tblCellMar>
        <w:tblLook w:val="04A0" w:firstRow="1" w:lastRow="0" w:firstColumn="1" w:lastColumn="0" w:noHBand="0" w:noVBand="1"/>
      </w:tblPr>
      <w:tblGrid>
        <w:gridCol w:w="2246"/>
        <w:gridCol w:w="2518"/>
        <w:gridCol w:w="2612"/>
        <w:gridCol w:w="2578"/>
      </w:tblGrid>
      <w:tr w:rsidR="00B116B5" w14:paraId="625D6C35" w14:textId="77777777" w:rsidTr="001576C8">
        <w:trPr>
          <w:trHeight w:val="20"/>
        </w:trPr>
        <w:tc>
          <w:tcPr>
            <w:tcW w:w="5000"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69BE28"/>
            <w:vAlign w:val="center"/>
            <w:hideMark/>
          </w:tcPr>
          <w:p w14:paraId="5BB8FA0B" w14:textId="77777777" w:rsidR="00B116B5" w:rsidRDefault="00B116B5" w:rsidP="001576C8">
            <w:pPr>
              <w:jc w:val="center"/>
              <w:rPr>
                <w:rFonts w:ascii="Arial" w:eastAsia="Arial" w:hAnsi="Arial" w:cs="Arial"/>
                <w:b/>
                <w:sz w:val="19"/>
                <w:szCs w:val="19"/>
              </w:rPr>
            </w:pPr>
            <w:r>
              <w:rPr>
                <w:rFonts w:ascii="Arial" w:eastAsia="Arial" w:hAnsi="Arial" w:cs="Arial"/>
                <w:b/>
                <w:sz w:val="19"/>
                <w:szCs w:val="19"/>
              </w:rPr>
              <w:t>Review approach information</w:t>
            </w:r>
          </w:p>
        </w:tc>
      </w:tr>
      <w:tr w:rsidR="00607E13" w14:paraId="77E9DF30" w14:textId="77777777" w:rsidTr="00607E13">
        <w:trPr>
          <w:trHeight w:val="20"/>
        </w:trPr>
        <w:tc>
          <w:tcPr>
            <w:tcW w:w="11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350D22E4" w14:textId="77777777" w:rsidR="00607E13" w:rsidRDefault="00607E13" w:rsidP="001576C8">
            <w:pPr>
              <w:jc w:val="center"/>
              <w:rPr>
                <w:rFonts w:ascii="Arial" w:hAnsi="Arial" w:cs="Arial"/>
                <w:b/>
                <w:sz w:val="19"/>
                <w:szCs w:val="19"/>
              </w:rPr>
            </w:pPr>
            <w:r>
              <w:rPr>
                <w:rFonts w:ascii="Arial" w:hAnsi="Arial" w:cs="Arial"/>
                <w:b/>
                <w:sz w:val="19"/>
                <w:szCs w:val="19"/>
              </w:rPr>
              <w:t>Portfolio categorization</w:t>
            </w:r>
          </w:p>
        </w:tc>
        <w:tc>
          <w:tcPr>
            <w:tcW w:w="126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54006569" w14:textId="77777777" w:rsidR="00607E13" w:rsidRDefault="00607E13" w:rsidP="001576C8">
            <w:pPr>
              <w:jc w:val="center"/>
              <w:rPr>
                <w:rFonts w:ascii="Arial" w:hAnsi="Arial" w:cs="Arial"/>
                <w:b/>
                <w:sz w:val="19"/>
                <w:szCs w:val="19"/>
              </w:rPr>
            </w:pPr>
            <w:r>
              <w:rPr>
                <w:rFonts w:ascii="Arial" w:eastAsiaTheme="minorEastAsia" w:hAnsi="Arial" w:cs="Arial"/>
                <w:b/>
                <w:sz w:val="19"/>
                <w:szCs w:val="19"/>
              </w:rPr>
              <w:t>Challenging operating environment</w:t>
            </w:r>
          </w:p>
        </w:tc>
        <w:tc>
          <w:tcPr>
            <w:tcW w:w="131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2E3F4C28" w14:textId="77777777" w:rsidR="00607E13" w:rsidRDefault="00607E13" w:rsidP="001576C8">
            <w:pPr>
              <w:jc w:val="center"/>
              <w:rPr>
                <w:rFonts w:ascii="Arial" w:hAnsi="Arial" w:cs="Arial"/>
                <w:b/>
                <w:sz w:val="19"/>
                <w:szCs w:val="19"/>
              </w:rPr>
            </w:pPr>
            <w:r>
              <w:rPr>
                <w:rFonts w:ascii="Arial" w:hAnsi="Arial" w:cs="Arial"/>
                <w:b/>
                <w:sz w:val="19"/>
                <w:szCs w:val="19"/>
              </w:rPr>
              <w:t>Review approach</w:t>
            </w:r>
          </w:p>
        </w:tc>
        <w:tc>
          <w:tcPr>
            <w:tcW w:w="12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4D595A4B" w14:textId="77777777" w:rsidR="00607E13" w:rsidRDefault="00607E13" w:rsidP="001576C8">
            <w:pPr>
              <w:jc w:val="center"/>
              <w:rPr>
                <w:rFonts w:ascii="Arial" w:hAnsi="Arial" w:cs="Arial"/>
                <w:b/>
                <w:color w:val="FF0000"/>
                <w:sz w:val="19"/>
                <w:szCs w:val="19"/>
              </w:rPr>
            </w:pPr>
            <w:r w:rsidRPr="00BF3670">
              <w:rPr>
                <w:rFonts w:ascii="Arial" w:hAnsi="Arial" w:cs="Arial"/>
                <w:b/>
                <w:sz w:val="19"/>
                <w:szCs w:val="19"/>
              </w:rPr>
              <w:t>Funding Request Type</w:t>
            </w:r>
          </w:p>
        </w:tc>
      </w:tr>
      <w:tr w:rsidR="00607E13" w14:paraId="448EAFFA" w14:textId="77777777" w:rsidTr="00607E13">
        <w:trPr>
          <w:trHeight w:val="20"/>
        </w:trPr>
        <w:tc>
          <w:tcPr>
            <w:tcW w:w="11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241C83" w14:textId="77777777" w:rsidR="00607E13" w:rsidRDefault="00607E13" w:rsidP="001576C8">
            <w:pPr>
              <w:jc w:val="center"/>
              <w:rPr>
                <w:rFonts w:ascii="Arial" w:hAnsi="Arial" w:cs="Arial"/>
                <w:sz w:val="19"/>
                <w:szCs w:val="19"/>
              </w:rPr>
            </w:pPr>
            <w:r w:rsidRPr="00187299">
              <w:rPr>
                <w:rFonts w:ascii="Arial" w:hAnsi="Arial" w:cs="Arial"/>
                <w:sz w:val="19"/>
                <w:szCs w:val="19"/>
              </w:rPr>
              <w:t>Focused</w:t>
            </w:r>
          </w:p>
        </w:tc>
        <w:tc>
          <w:tcPr>
            <w:tcW w:w="126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E66B2F8" w14:textId="77777777" w:rsidR="00607E13" w:rsidRDefault="00640A96" w:rsidP="001576C8">
            <w:pPr>
              <w:jc w:val="center"/>
              <w:rPr>
                <w:rFonts w:ascii="Arial" w:hAnsi="Arial" w:cs="Arial"/>
                <w:sz w:val="19"/>
                <w:szCs w:val="19"/>
              </w:rPr>
            </w:pPr>
            <w:r w:rsidRPr="00640A96">
              <w:rPr>
                <w:rFonts w:ascii="Arial" w:hAnsi="Arial" w:cs="Arial"/>
                <w:sz w:val="19"/>
                <w:szCs w:val="19"/>
              </w:rPr>
              <w:t>No</w:t>
            </w:r>
          </w:p>
        </w:tc>
        <w:tc>
          <w:tcPr>
            <w:tcW w:w="131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4ECA4B7" w14:textId="77777777" w:rsidR="00607E13" w:rsidRDefault="008D53C4" w:rsidP="001576C8">
            <w:pPr>
              <w:jc w:val="center"/>
              <w:rPr>
                <w:rFonts w:ascii="Arial" w:hAnsi="Arial" w:cs="Arial"/>
                <w:color w:val="FF0000"/>
                <w:sz w:val="19"/>
                <w:szCs w:val="19"/>
              </w:rPr>
            </w:pPr>
            <w:r w:rsidRPr="008D53C4">
              <w:rPr>
                <w:rFonts w:ascii="Arial" w:hAnsi="Arial" w:cs="Arial"/>
                <w:sz w:val="19"/>
                <w:szCs w:val="19"/>
              </w:rPr>
              <w:t>Tailored</w:t>
            </w:r>
          </w:p>
        </w:tc>
        <w:tc>
          <w:tcPr>
            <w:tcW w:w="12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577EB67" w14:textId="77777777" w:rsidR="00607E13" w:rsidRDefault="00607E13" w:rsidP="001576C8">
            <w:pPr>
              <w:jc w:val="center"/>
              <w:rPr>
                <w:rFonts w:ascii="Arial" w:hAnsi="Arial" w:cs="Arial"/>
                <w:color w:val="FF0000"/>
                <w:sz w:val="19"/>
                <w:szCs w:val="19"/>
              </w:rPr>
            </w:pPr>
            <w:r w:rsidRPr="007508F7">
              <w:rPr>
                <w:rFonts w:ascii="Arial" w:hAnsi="Arial" w:cs="Arial"/>
                <w:sz w:val="19"/>
                <w:szCs w:val="19"/>
              </w:rPr>
              <w:t>Allocation;PAAR</w:t>
            </w:r>
          </w:p>
        </w:tc>
      </w:tr>
    </w:tbl>
    <w:p w14:paraId="3101D054" w14:textId="77777777" w:rsidR="00B116B5" w:rsidRDefault="00B116B5" w:rsidP="00B116B5">
      <w:pPr>
        <w:jc w:val="both"/>
        <w:rPr>
          <w:rFonts w:ascii="Arial" w:hAnsi="Arial" w:cs="Arial"/>
        </w:rPr>
      </w:pPr>
    </w:p>
    <w:tbl>
      <w:tblPr>
        <w:tblStyle w:val="Grilledutableau"/>
        <w:tblW w:w="9985" w:type="dxa"/>
        <w:tblLayout w:type="fixed"/>
        <w:tblLook w:val="04A0" w:firstRow="1" w:lastRow="0" w:firstColumn="1" w:lastColumn="0" w:noHBand="0" w:noVBand="1"/>
      </w:tblPr>
      <w:tblGrid>
        <w:gridCol w:w="2155"/>
        <w:gridCol w:w="2610"/>
        <w:gridCol w:w="2160"/>
        <w:gridCol w:w="3060"/>
      </w:tblGrid>
      <w:tr w:rsidR="00B116B5" w14:paraId="3A8459C6" w14:textId="77777777" w:rsidTr="00751FB4">
        <w:tc>
          <w:tcPr>
            <w:tcW w:w="9985" w:type="dxa"/>
            <w:gridSpan w:val="4"/>
            <w:shd w:val="clear" w:color="auto" w:fill="69BE28"/>
            <w:vAlign w:val="center"/>
          </w:tcPr>
          <w:p w14:paraId="2DA1FD6F" w14:textId="77777777" w:rsidR="00B116B5" w:rsidRDefault="00B116B5" w:rsidP="001576C8">
            <w:pPr>
              <w:jc w:val="center"/>
            </w:pPr>
            <w:r>
              <w:rPr>
                <w:rFonts w:ascii="Arial" w:eastAsia="Arial" w:hAnsi="Arial" w:cs="Arial"/>
                <w:b/>
                <w:sz w:val="19"/>
                <w:szCs w:val="19"/>
              </w:rPr>
              <w:t>Applicant information 2</w:t>
            </w:r>
          </w:p>
        </w:tc>
      </w:tr>
      <w:tr w:rsidR="00133BC8" w14:paraId="4E1A669A" w14:textId="77777777" w:rsidTr="00133BC8">
        <w:trPr>
          <w:trHeight w:val="262"/>
        </w:trPr>
        <w:tc>
          <w:tcPr>
            <w:tcW w:w="4765" w:type="dxa"/>
            <w:gridSpan w:val="2"/>
            <w:shd w:val="clear" w:color="auto" w:fill="D9D9D9"/>
            <w:vAlign w:val="center"/>
          </w:tcPr>
          <w:p w14:paraId="0274E197" w14:textId="77777777" w:rsidR="00133BC8" w:rsidRDefault="00133BC8" w:rsidP="001576C8">
            <w:pPr>
              <w:jc w:val="center"/>
              <w:rPr>
                <w:rFonts w:ascii="Arial" w:eastAsia="Times New Roman" w:hAnsi="Arial" w:cs="Arial"/>
                <w:b/>
                <w:bCs/>
                <w:color w:val="000000"/>
                <w:sz w:val="19"/>
                <w:szCs w:val="19"/>
                <w:lang w:eastAsia="en-GB"/>
              </w:rPr>
            </w:pPr>
            <w:r>
              <w:rPr>
                <w:rFonts w:ascii="Arial" w:eastAsia="Times New Roman" w:hAnsi="Arial" w:cs="Arial"/>
                <w:b/>
                <w:bCs/>
                <w:color w:val="000000"/>
                <w:sz w:val="19"/>
                <w:szCs w:val="19"/>
                <w:lang w:eastAsia="en-GB"/>
              </w:rPr>
              <w:t>Applicant’s name</w:t>
            </w:r>
          </w:p>
        </w:tc>
        <w:tc>
          <w:tcPr>
            <w:tcW w:w="5220" w:type="dxa"/>
            <w:gridSpan w:val="2"/>
          </w:tcPr>
          <w:p w14:paraId="58FF1D78" w14:textId="77777777" w:rsidR="00133BC8" w:rsidRPr="00133BC8" w:rsidRDefault="00133BC8" w:rsidP="00825D4C">
            <w:pPr>
              <w:jc w:val="center"/>
              <w:rPr>
                <w:rFonts w:ascii="Arial" w:hAnsi="Arial" w:cs="Arial"/>
                <w:sz w:val="19"/>
                <w:szCs w:val="19"/>
              </w:rPr>
            </w:pPr>
            <w:r w:rsidRPr="00133BC8">
              <w:rPr>
                <w:rFonts w:ascii="Arial" w:hAnsi="Arial" w:cs="Arial"/>
                <w:sz w:val="19"/>
                <w:szCs w:val="19"/>
              </w:rPr>
              <w:t>CCM Lao PDR</w:t>
            </w:r>
          </w:p>
        </w:tc>
      </w:tr>
      <w:tr w:rsidR="00B116B5" w14:paraId="25E3EE4E" w14:textId="77777777" w:rsidTr="00133BC8">
        <w:trPr>
          <w:trHeight w:val="298"/>
        </w:trPr>
        <w:tc>
          <w:tcPr>
            <w:tcW w:w="4765" w:type="dxa"/>
            <w:gridSpan w:val="2"/>
            <w:shd w:val="clear" w:color="auto" w:fill="D9D9D9"/>
            <w:vAlign w:val="center"/>
          </w:tcPr>
          <w:p w14:paraId="65DF02E7" w14:textId="77777777" w:rsidR="00B116B5" w:rsidRPr="00C0101C" w:rsidRDefault="00B116B5" w:rsidP="001576C8">
            <w:pPr>
              <w:jc w:val="center"/>
              <w:rPr>
                <w:rFonts w:ascii="Arial" w:eastAsia="Times New Roman" w:hAnsi="Arial" w:cs="Arial"/>
                <w:b/>
                <w:bCs/>
                <w:color w:val="000000"/>
                <w:sz w:val="19"/>
                <w:szCs w:val="19"/>
                <w:lang w:eastAsia="en-GB"/>
              </w:rPr>
            </w:pPr>
            <w:r>
              <w:rPr>
                <w:rFonts w:ascii="Arial" w:eastAsia="Times New Roman" w:hAnsi="Arial" w:cs="Arial"/>
                <w:b/>
                <w:bCs/>
                <w:color w:val="000000"/>
                <w:sz w:val="19"/>
                <w:szCs w:val="19"/>
                <w:lang w:eastAsia="en-GB"/>
              </w:rPr>
              <w:t>Applicant type</w:t>
            </w:r>
          </w:p>
        </w:tc>
        <w:tc>
          <w:tcPr>
            <w:tcW w:w="5220" w:type="dxa"/>
            <w:gridSpan w:val="2"/>
          </w:tcPr>
          <w:p w14:paraId="377F3368" w14:textId="77777777" w:rsidR="00B116B5" w:rsidRPr="00937463" w:rsidRDefault="008D53C4" w:rsidP="00825D4C">
            <w:pPr>
              <w:jc w:val="center"/>
              <w:rPr>
                <w:rFonts w:ascii="Arial" w:hAnsi="Arial" w:cs="Arial"/>
                <w:sz w:val="19"/>
                <w:szCs w:val="19"/>
              </w:rPr>
            </w:pPr>
            <w:r w:rsidRPr="008D53C4">
              <w:rPr>
                <w:rFonts w:ascii="Arial" w:hAnsi="Arial" w:cs="Arial"/>
                <w:sz w:val="19"/>
                <w:szCs w:val="19"/>
              </w:rPr>
              <w:t>Country Coordinating Mechanism</w:t>
            </w:r>
          </w:p>
        </w:tc>
      </w:tr>
      <w:tr w:rsidR="00B116B5" w14:paraId="753F0796" w14:textId="77777777" w:rsidTr="00751FB4">
        <w:tc>
          <w:tcPr>
            <w:tcW w:w="2155" w:type="dxa"/>
            <w:shd w:val="clear" w:color="auto" w:fill="D9D9D9"/>
            <w:vAlign w:val="center"/>
          </w:tcPr>
          <w:p w14:paraId="3439F1CA" w14:textId="77777777" w:rsidR="00B116B5" w:rsidRDefault="00B116B5" w:rsidP="001576C8">
            <w:pPr>
              <w:jc w:val="center"/>
            </w:pPr>
            <w:r>
              <w:rPr>
                <w:rFonts w:ascii="Arial" w:hAnsi="Arial" w:cs="Arial"/>
                <w:b/>
                <w:sz w:val="19"/>
                <w:szCs w:val="19"/>
              </w:rPr>
              <w:t>Proposed grant(s) start date</w:t>
            </w:r>
          </w:p>
        </w:tc>
        <w:sdt>
          <w:sdtPr>
            <w:rPr>
              <w:rFonts w:ascii="Arial" w:hAnsi="Arial" w:cs="Arial"/>
              <w:sz w:val="19"/>
              <w:szCs w:val="19"/>
            </w:rPr>
            <w:alias w:val="Field"/>
            <w:id w:val="-1462028853"/>
            <w:lock w:val="sdtLocked"/>
            <w:placeholder>
              <w:docPart w:val="62AF3C1B19E14BD298B62BB6C8BDFD05"/>
            </w:placeholder>
            <w:date w:fullDate="2018-01-01T00:00:00Z">
              <w:dateFormat w:val="dd-MMM-yy"/>
              <w:lid w:val=""/>
              <w:storeMappedDataAs w:val="dateTime"/>
              <w:calendar w:val="gregorian"/>
            </w:date>
          </w:sdtPr>
          <w:sdtEndPr/>
          <w:sdtContent>
            <w:tc>
              <w:tcPr>
                <w:tcW w:w="2610" w:type="dxa"/>
                <w:vAlign w:val="center"/>
              </w:tcPr>
              <w:p w14:paraId="2DFDA8DA" w14:textId="77777777" w:rsidR="00B116B5" w:rsidRPr="0079467D" w:rsidRDefault="00FF4787" w:rsidP="00C66B9A">
                <w:pPr>
                  <w:rPr>
                    <w:rFonts w:ascii="Arial" w:hAnsi="Arial" w:cs="Arial"/>
                    <w:sz w:val="19"/>
                    <w:szCs w:val="19"/>
                  </w:rPr>
                </w:pPr>
                <w:r w:rsidRPr="00FF4787">
                  <w:rPr>
                    <w:rFonts w:ascii="Arial" w:hAnsi="Arial" w:cs="Arial"/>
                    <w:sz w:val="19"/>
                    <w:szCs w:val="19"/>
                  </w:rPr>
                  <w:t>01-Jan-18</w:t>
                </w:r>
              </w:p>
            </w:tc>
          </w:sdtContent>
        </w:sdt>
        <w:tc>
          <w:tcPr>
            <w:tcW w:w="2160" w:type="dxa"/>
            <w:shd w:val="clear" w:color="auto" w:fill="D9D9D9"/>
            <w:vAlign w:val="center"/>
          </w:tcPr>
          <w:p w14:paraId="77437E32" w14:textId="77777777" w:rsidR="00B116B5" w:rsidRPr="00C0101C" w:rsidRDefault="00B116B5" w:rsidP="001576C8">
            <w:pPr>
              <w:jc w:val="center"/>
              <w:rPr>
                <w:rFonts w:ascii="Arial" w:eastAsia="Times New Roman" w:hAnsi="Arial" w:cs="Arial"/>
                <w:b/>
                <w:bCs/>
                <w:color w:val="000000"/>
                <w:sz w:val="19"/>
                <w:szCs w:val="19"/>
                <w:lang w:eastAsia="en-GB"/>
              </w:rPr>
            </w:pPr>
            <w:r>
              <w:rPr>
                <w:rFonts w:ascii="Arial" w:hAnsi="Arial" w:cs="Arial"/>
                <w:b/>
                <w:sz w:val="19"/>
                <w:szCs w:val="19"/>
              </w:rPr>
              <w:t>Proposed grant(s) end date</w:t>
            </w:r>
          </w:p>
        </w:tc>
        <w:sdt>
          <w:sdtPr>
            <w:rPr>
              <w:rFonts w:ascii="Arial" w:hAnsi="Arial" w:cs="Arial"/>
              <w:sz w:val="19"/>
              <w:szCs w:val="19"/>
            </w:rPr>
            <w:alias w:val="Field"/>
            <w:id w:val="1494764172"/>
            <w:lock w:val="sdtLocked"/>
            <w:placeholder>
              <w:docPart w:val="DAF2E2CB15234006AFC089C07701DC3A"/>
            </w:placeholder>
            <w:date>
              <w:dateFormat w:val="dd-MMM-yy"/>
              <w:lid w:val=""/>
              <w:storeMappedDataAs w:val="dateTime"/>
              <w:calendar w:val="gregorian"/>
            </w:date>
          </w:sdtPr>
          <w:sdtEndPr/>
          <w:sdtContent>
            <w:tc>
              <w:tcPr>
                <w:tcW w:w="3060" w:type="dxa"/>
                <w:vAlign w:val="center"/>
              </w:tcPr>
              <w:p w14:paraId="734D3D8C" w14:textId="77777777" w:rsidR="00B116B5" w:rsidRPr="009E15D8" w:rsidRDefault="00FF4787" w:rsidP="00C66B9A">
                <w:pPr>
                  <w:rPr>
                    <w:rFonts w:ascii="Arial" w:hAnsi="Arial" w:cs="Arial"/>
                    <w:sz w:val="19"/>
                    <w:szCs w:val="19"/>
                  </w:rPr>
                </w:pPr>
                <w:r w:rsidRPr="009E15D8">
                  <w:rPr>
                    <w:rFonts w:ascii="Arial" w:hAnsi="Arial" w:cs="Arial"/>
                    <w:sz w:val="19"/>
                    <w:szCs w:val="19"/>
                  </w:rPr>
                  <w:t>31-Dec-20</w:t>
                </w:r>
              </w:p>
            </w:tc>
          </w:sdtContent>
        </w:sdt>
      </w:tr>
      <w:tr w:rsidR="00CB1858" w14:paraId="76C7AC9F" w14:textId="77777777" w:rsidTr="00CB1858">
        <w:tc>
          <w:tcPr>
            <w:tcW w:w="4765" w:type="dxa"/>
            <w:gridSpan w:val="2"/>
            <w:shd w:val="clear" w:color="auto" w:fill="D9D9D9"/>
            <w:vAlign w:val="center"/>
          </w:tcPr>
          <w:p w14:paraId="0E12FCB5" w14:textId="77777777" w:rsidR="00CB1858" w:rsidRPr="00DE0024" w:rsidRDefault="00347485" w:rsidP="00DE0024">
            <w:pPr>
              <w:ind w:left="360"/>
              <w:jc w:val="center"/>
              <w:rPr>
                <w:rFonts w:ascii="Arial" w:hAnsi="Arial" w:cs="Arial"/>
                <w:b/>
                <w:sz w:val="19"/>
                <w:szCs w:val="19"/>
              </w:rPr>
            </w:pPr>
            <w:r w:rsidRPr="00347485">
              <w:rPr>
                <w:rFonts w:ascii="Arial" w:hAnsi="Arial" w:cs="Arial"/>
                <w:b/>
                <w:sz w:val="19"/>
                <w:szCs w:val="19"/>
              </w:rPr>
              <w:t>Princip</w:t>
            </w:r>
            <w:r w:rsidRPr="00347485">
              <w:rPr>
                <w:rFonts w:ascii="Arial" w:hAnsi="Arial" w:cs="Arial"/>
                <w:b/>
                <w:bCs/>
                <w:sz w:val="19"/>
                <w:szCs w:val="19"/>
              </w:rPr>
              <w:t>al </w:t>
            </w:r>
            <w:r w:rsidRPr="00347485">
              <w:rPr>
                <w:rFonts w:ascii="Arial" w:hAnsi="Arial" w:cs="Arial"/>
                <w:b/>
                <w:sz w:val="19"/>
                <w:szCs w:val="19"/>
              </w:rPr>
              <w:t>Recipient(s)</w:t>
            </w:r>
          </w:p>
        </w:tc>
        <w:tc>
          <w:tcPr>
            <w:tcW w:w="5220" w:type="dxa"/>
            <w:gridSpan w:val="2"/>
            <w:shd w:val="clear" w:color="auto" w:fill="auto"/>
            <w:vAlign w:val="center"/>
          </w:tcPr>
          <w:p w14:paraId="09755EEF" w14:textId="77777777" w:rsidR="00CB1858" w:rsidRDefault="00CB1858" w:rsidP="00DE0024">
            <w:pPr>
              <w:rPr>
                <w:rFonts w:ascii="Arial" w:hAnsi="Arial" w:cs="Arial"/>
                <w:sz w:val="19"/>
                <w:szCs w:val="19"/>
              </w:rPr>
            </w:pPr>
          </w:p>
        </w:tc>
      </w:tr>
    </w:tbl>
    <w:p w14:paraId="653639A2" w14:textId="77777777" w:rsidR="00063A95" w:rsidRDefault="00063A95" w:rsidP="00B116B5">
      <w:pPr>
        <w:jc w:val="both"/>
        <w:rPr>
          <w:rFonts w:ascii="Arial" w:hAnsi="Arial" w:cs="Arial"/>
        </w:rPr>
      </w:pPr>
    </w:p>
    <w:tbl>
      <w:tblPr>
        <w:tblStyle w:val="Grilledutableau"/>
        <w:tblW w:w="9985" w:type="dxa"/>
        <w:tblLook w:val="04A0" w:firstRow="1" w:lastRow="0" w:firstColumn="1" w:lastColumn="0" w:noHBand="0" w:noVBand="1"/>
      </w:tblPr>
      <w:tblGrid>
        <w:gridCol w:w="4810"/>
        <w:gridCol w:w="5175"/>
      </w:tblGrid>
      <w:tr w:rsidR="00B116B5" w14:paraId="04D74D44" w14:textId="77777777" w:rsidTr="001576C8">
        <w:tc>
          <w:tcPr>
            <w:tcW w:w="9985" w:type="dxa"/>
            <w:gridSpan w:val="2"/>
            <w:shd w:val="clear" w:color="auto" w:fill="69BE28"/>
            <w:vAlign w:val="center"/>
          </w:tcPr>
          <w:p w14:paraId="6C4DEF04" w14:textId="77777777" w:rsidR="00B116B5" w:rsidRDefault="00B116B5" w:rsidP="001576C8">
            <w:pPr>
              <w:jc w:val="center"/>
            </w:pPr>
            <w:r>
              <w:rPr>
                <w:rFonts w:ascii="Arial" w:eastAsia="Arial" w:hAnsi="Arial" w:cs="Arial"/>
                <w:b/>
                <w:sz w:val="19"/>
                <w:szCs w:val="19"/>
              </w:rPr>
              <w:t>Summary of applicant funding request</w:t>
            </w:r>
          </w:p>
        </w:tc>
      </w:tr>
      <w:tr w:rsidR="00B116B5" w14:paraId="0A499499" w14:textId="77777777" w:rsidTr="001576C8">
        <w:tc>
          <w:tcPr>
            <w:tcW w:w="9985" w:type="dxa"/>
            <w:gridSpan w:val="2"/>
            <w:shd w:val="clear" w:color="auto" w:fill="C1EBA2"/>
            <w:vAlign w:val="center"/>
          </w:tcPr>
          <w:p w14:paraId="52BBD0E4" w14:textId="77777777" w:rsidR="00B116B5" w:rsidRPr="007A1E17" w:rsidRDefault="00B116B5" w:rsidP="001576C8">
            <w:pPr>
              <w:jc w:val="center"/>
              <w:rPr>
                <w:rFonts w:ascii="Arial" w:hAnsi="Arial" w:cs="Arial"/>
                <w:bCs/>
                <w:color w:val="222222"/>
                <w:sz w:val="19"/>
                <w:szCs w:val="19"/>
              </w:rPr>
            </w:pPr>
            <w:r>
              <w:rPr>
                <w:rFonts w:ascii="Arial" w:eastAsia="Arial" w:hAnsi="Arial" w:cs="Arial"/>
                <w:b/>
                <w:sz w:val="19"/>
                <w:szCs w:val="19"/>
              </w:rPr>
              <w:t xml:space="preserve">Allocation funding request </w:t>
            </w:r>
            <w:r>
              <w:rPr>
                <w:rFonts w:ascii="Arial" w:eastAsia="Arial" w:hAnsi="Arial" w:cs="Arial"/>
                <w:sz w:val="19"/>
                <w:szCs w:val="19"/>
              </w:rPr>
              <w:t>(please only put numbers)</w:t>
            </w:r>
          </w:p>
        </w:tc>
      </w:tr>
      <w:tr w:rsidR="00B116B5" w14:paraId="0F676ABE" w14:textId="77777777" w:rsidTr="001576C8">
        <w:tc>
          <w:tcPr>
            <w:tcW w:w="4810" w:type="dxa"/>
            <w:shd w:val="clear" w:color="auto" w:fill="D9D9D9"/>
            <w:vAlign w:val="center"/>
          </w:tcPr>
          <w:p w14:paraId="43D655EC" w14:textId="77777777" w:rsidR="00B116B5" w:rsidRPr="007A1E17" w:rsidRDefault="00B116B5" w:rsidP="001576C8">
            <w:pPr>
              <w:jc w:val="center"/>
              <w:rPr>
                <w:rFonts w:ascii="Arial" w:hAnsi="Arial" w:cs="Arial"/>
                <w:b/>
                <w:sz w:val="19"/>
                <w:szCs w:val="19"/>
              </w:rPr>
            </w:pPr>
            <w:r>
              <w:rPr>
                <w:rFonts w:ascii="Arial" w:hAnsi="Arial" w:cs="Arial"/>
                <w:b/>
                <w:sz w:val="19"/>
                <w:szCs w:val="19"/>
              </w:rPr>
              <w:t>Year 1:</w:t>
            </w:r>
          </w:p>
        </w:tc>
        <w:tc>
          <w:tcPr>
            <w:tcW w:w="5175" w:type="dxa"/>
            <w:vAlign w:val="center"/>
          </w:tcPr>
          <w:p w14:paraId="10AB1C40" w14:textId="77777777" w:rsidR="00B116B5" w:rsidRDefault="007D566C" w:rsidP="001576C8">
            <w:pPr>
              <w:jc w:val="center"/>
            </w:pPr>
            <w:r>
              <w:t xml:space="preserve"> </w:t>
            </w:r>
          </w:p>
        </w:tc>
      </w:tr>
      <w:tr w:rsidR="00B116B5" w14:paraId="7B8FBCC9" w14:textId="77777777" w:rsidTr="001576C8">
        <w:tc>
          <w:tcPr>
            <w:tcW w:w="4810" w:type="dxa"/>
            <w:shd w:val="clear" w:color="auto" w:fill="D9D9D9"/>
            <w:vAlign w:val="center"/>
          </w:tcPr>
          <w:p w14:paraId="0D76A3F0" w14:textId="77777777" w:rsidR="00B116B5" w:rsidRDefault="00B116B5" w:rsidP="001576C8">
            <w:pPr>
              <w:jc w:val="center"/>
            </w:pPr>
            <w:r>
              <w:rPr>
                <w:rFonts w:ascii="Arial" w:hAnsi="Arial" w:cs="Arial"/>
                <w:b/>
                <w:sz w:val="19"/>
                <w:szCs w:val="19"/>
              </w:rPr>
              <w:t>Year 2:</w:t>
            </w:r>
          </w:p>
        </w:tc>
        <w:tc>
          <w:tcPr>
            <w:tcW w:w="5175" w:type="dxa"/>
            <w:vAlign w:val="center"/>
          </w:tcPr>
          <w:p w14:paraId="1B7BE869" w14:textId="77777777" w:rsidR="00B116B5" w:rsidRDefault="00B116B5" w:rsidP="001576C8">
            <w:pPr>
              <w:jc w:val="center"/>
            </w:pPr>
          </w:p>
        </w:tc>
      </w:tr>
      <w:tr w:rsidR="00B116B5" w14:paraId="37118791" w14:textId="77777777" w:rsidTr="001576C8">
        <w:tc>
          <w:tcPr>
            <w:tcW w:w="4810" w:type="dxa"/>
            <w:shd w:val="clear" w:color="auto" w:fill="D9D9D9"/>
            <w:vAlign w:val="center"/>
          </w:tcPr>
          <w:p w14:paraId="544A7782" w14:textId="77777777" w:rsidR="00B116B5" w:rsidRDefault="00B116B5" w:rsidP="001576C8">
            <w:pPr>
              <w:jc w:val="center"/>
            </w:pPr>
            <w:r>
              <w:rPr>
                <w:rFonts w:ascii="Arial" w:hAnsi="Arial" w:cs="Arial"/>
                <w:b/>
                <w:sz w:val="19"/>
                <w:szCs w:val="19"/>
              </w:rPr>
              <w:t>Year 3:</w:t>
            </w:r>
          </w:p>
        </w:tc>
        <w:tc>
          <w:tcPr>
            <w:tcW w:w="5175" w:type="dxa"/>
            <w:vAlign w:val="center"/>
          </w:tcPr>
          <w:p w14:paraId="47D7A63F" w14:textId="77777777" w:rsidR="00B116B5" w:rsidRDefault="00B116B5" w:rsidP="001576C8">
            <w:pPr>
              <w:jc w:val="center"/>
            </w:pPr>
          </w:p>
        </w:tc>
      </w:tr>
      <w:tr w:rsidR="00B116B5" w14:paraId="4EE0C8CD" w14:textId="77777777" w:rsidTr="001576C8">
        <w:tc>
          <w:tcPr>
            <w:tcW w:w="4810" w:type="dxa"/>
            <w:shd w:val="clear" w:color="auto" w:fill="D9D9D9"/>
            <w:vAlign w:val="center"/>
          </w:tcPr>
          <w:p w14:paraId="368AA6DC" w14:textId="77777777" w:rsidR="00B116B5" w:rsidRDefault="00B116B5" w:rsidP="001576C8">
            <w:pPr>
              <w:jc w:val="center"/>
            </w:pPr>
            <w:r>
              <w:rPr>
                <w:rFonts w:ascii="Arial" w:hAnsi="Arial" w:cs="Arial"/>
                <w:b/>
                <w:sz w:val="19"/>
                <w:szCs w:val="19"/>
              </w:rPr>
              <w:t>Total:</w:t>
            </w:r>
          </w:p>
        </w:tc>
        <w:tc>
          <w:tcPr>
            <w:tcW w:w="5175" w:type="dxa"/>
            <w:vAlign w:val="center"/>
          </w:tcPr>
          <w:p w14:paraId="00300FF5" w14:textId="77777777" w:rsidR="00B116B5" w:rsidRDefault="000F6D85" w:rsidP="001576C8">
            <w:pPr>
              <w:jc w:val="center"/>
            </w:pPr>
            <w:r w:rsidRPr="000C5D6A">
              <w:rPr>
                <w:rFonts w:ascii="Arial" w:eastAsia="SimSun" w:hAnsi="Arial"/>
                <w:b/>
                <w:lang w:val="en-GB" w:eastAsia="zh-CN"/>
              </w:rPr>
              <w:t>$7,835,595</w:t>
            </w:r>
          </w:p>
        </w:tc>
      </w:tr>
    </w:tbl>
    <w:p w14:paraId="20842D0E" w14:textId="77777777" w:rsidR="00B116B5" w:rsidRDefault="00B116B5" w:rsidP="00B116B5">
      <w:pPr>
        <w:jc w:val="both"/>
        <w:rPr>
          <w:rFonts w:ascii="Arial" w:hAnsi="Arial" w:cs="Arial"/>
        </w:rPr>
      </w:pPr>
    </w:p>
    <w:tbl>
      <w:tblPr>
        <w:tblStyle w:val="Grilledutableau"/>
        <w:tblW w:w="9985" w:type="dxa"/>
        <w:tblLook w:val="04A0" w:firstRow="1" w:lastRow="0" w:firstColumn="1" w:lastColumn="0" w:noHBand="0" w:noVBand="1"/>
      </w:tblPr>
      <w:tblGrid>
        <w:gridCol w:w="4810"/>
        <w:gridCol w:w="5175"/>
      </w:tblGrid>
      <w:tr w:rsidR="00B116B5" w14:paraId="034CD649" w14:textId="77777777" w:rsidTr="001576C8">
        <w:trPr>
          <w:trHeight w:val="697"/>
        </w:trPr>
        <w:tc>
          <w:tcPr>
            <w:tcW w:w="4810" w:type="dxa"/>
            <w:shd w:val="clear" w:color="auto" w:fill="C1EBA2"/>
            <w:vAlign w:val="center"/>
          </w:tcPr>
          <w:p w14:paraId="09C12604" w14:textId="77777777" w:rsidR="00B116B5" w:rsidRDefault="00B116B5" w:rsidP="001576C8">
            <w:pPr>
              <w:jc w:val="center"/>
            </w:pPr>
            <w:r>
              <w:rPr>
                <w:rFonts w:ascii="Arial" w:eastAsia="Arial" w:hAnsi="Arial" w:cs="Arial"/>
                <w:b/>
                <w:sz w:val="19"/>
                <w:szCs w:val="19"/>
              </w:rPr>
              <w:t>Prioritized above allocation request</w:t>
            </w:r>
          </w:p>
        </w:tc>
        <w:tc>
          <w:tcPr>
            <w:tcW w:w="5175" w:type="dxa"/>
            <w:vAlign w:val="center"/>
          </w:tcPr>
          <w:p w14:paraId="51DC1635" w14:textId="77777777" w:rsidR="00B116B5" w:rsidRDefault="000F6D85" w:rsidP="001576C8">
            <w:pPr>
              <w:jc w:val="center"/>
            </w:pPr>
            <w:r w:rsidRPr="00DF68E3">
              <w:rPr>
                <w:rFonts w:ascii="Arial" w:eastAsia="SimSun" w:hAnsi="Arial"/>
                <w:b/>
                <w:lang w:val="en-GB" w:eastAsia="zh-CN"/>
              </w:rPr>
              <w:t>$1,</w:t>
            </w:r>
            <w:r>
              <w:rPr>
                <w:rFonts w:ascii="Arial" w:eastAsia="SimSun" w:hAnsi="Arial"/>
                <w:b/>
                <w:lang w:val="en-GB" w:eastAsia="zh-CN"/>
              </w:rPr>
              <w:t>715,335</w:t>
            </w:r>
          </w:p>
        </w:tc>
      </w:tr>
    </w:tbl>
    <w:p w14:paraId="35C558A1" w14:textId="77777777" w:rsidR="00B116B5" w:rsidRDefault="00B116B5" w:rsidP="00B116B5">
      <w:pPr>
        <w:jc w:val="both"/>
        <w:rPr>
          <w:rFonts w:ascii="Arial" w:hAnsi="Arial" w:cs="Arial"/>
        </w:rPr>
      </w:pPr>
    </w:p>
    <w:tbl>
      <w:tblPr>
        <w:tblStyle w:val="Grilledutableau"/>
        <w:tblW w:w="9985" w:type="dxa"/>
        <w:tblLook w:val="04A0" w:firstRow="1" w:lastRow="0" w:firstColumn="1" w:lastColumn="0" w:noHBand="0" w:noVBand="1"/>
      </w:tblPr>
      <w:tblGrid>
        <w:gridCol w:w="4810"/>
        <w:gridCol w:w="5175"/>
      </w:tblGrid>
      <w:tr w:rsidR="00B116B5" w14:paraId="37F3AC9C" w14:textId="77777777" w:rsidTr="001576C8">
        <w:trPr>
          <w:trHeight w:val="526"/>
        </w:trPr>
        <w:tc>
          <w:tcPr>
            <w:tcW w:w="4810" w:type="dxa"/>
            <w:shd w:val="clear" w:color="auto" w:fill="C1EBA2"/>
            <w:vAlign w:val="center"/>
          </w:tcPr>
          <w:p w14:paraId="6EE5F579" w14:textId="77777777" w:rsidR="00B116B5" w:rsidRDefault="00B116B5" w:rsidP="00C42B57">
            <w:pPr>
              <w:jc w:val="center"/>
            </w:pPr>
            <w:r w:rsidRPr="00DC29DF">
              <w:rPr>
                <w:rFonts w:ascii="Arial" w:eastAsia="Arial" w:hAnsi="Arial" w:cs="Arial"/>
                <w:b/>
                <w:sz w:val="19"/>
                <w:szCs w:val="19"/>
              </w:rPr>
              <w:t>Catalytic investment request</w:t>
            </w:r>
          </w:p>
        </w:tc>
        <w:tc>
          <w:tcPr>
            <w:tcW w:w="5175" w:type="dxa"/>
            <w:vAlign w:val="center"/>
          </w:tcPr>
          <w:p w14:paraId="070723C3" w14:textId="77777777" w:rsidR="00B116B5" w:rsidRDefault="00B116B5" w:rsidP="001576C8">
            <w:pPr>
              <w:jc w:val="center"/>
            </w:pPr>
          </w:p>
        </w:tc>
      </w:tr>
    </w:tbl>
    <w:p w14:paraId="1A319C10" w14:textId="77777777" w:rsidR="00B116B5" w:rsidRDefault="00B116B5" w:rsidP="00B116B5">
      <w:pPr>
        <w:jc w:val="both"/>
        <w:rPr>
          <w:rFonts w:ascii="Arial" w:hAnsi="Arial" w:cs="Arial"/>
        </w:rPr>
      </w:pPr>
    </w:p>
    <w:tbl>
      <w:tblPr>
        <w:tblStyle w:val="Grilledutableau"/>
        <w:tblW w:w="9985" w:type="dxa"/>
        <w:tblLook w:val="04A0" w:firstRow="1" w:lastRow="0" w:firstColumn="1" w:lastColumn="0" w:noHBand="0" w:noVBand="1"/>
      </w:tblPr>
      <w:tblGrid>
        <w:gridCol w:w="4810"/>
        <w:gridCol w:w="5175"/>
      </w:tblGrid>
      <w:tr w:rsidR="00AE3623" w:rsidRPr="00AE3623" w14:paraId="357A8C95" w14:textId="77777777" w:rsidTr="00AE3623">
        <w:trPr>
          <w:trHeight w:val="244"/>
        </w:trPr>
        <w:tc>
          <w:tcPr>
            <w:tcW w:w="4810" w:type="dxa"/>
            <w:shd w:val="clear" w:color="auto" w:fill="C1EBA2"/>
            <w:vAlign w:val="center"/>
          </w:tcPr>
          <w:p w14:paraId="7C3CDEE9" w14:textId="77777777" w:rsidR="00AE3623" w:rsidRPr="00AE3623" w:rsidRDefault="00AE3623" w:rsidP="00AE3623">
            <w:pPr>
              <w:spacing w:after="160" w:line="259" w:lineRule="auto"/>
              <w:jc w:val="center"/>
              <w:rPr>
                <w:rFonts w:ascii="Arial" w:hAnsi="Arial" w:cs="Arial"/>
                <w:b/>
                <w:sz w:val="19"/>
                <w:szCs w:val="19"/>
              </w:rPr>
            </w:pPr>
            <w:r>
              <w:rPr>
                <w:rFonts w:ascii="Arial" w:hAnsi="Arial" w:cs="Arial"/>
                <w:b/>
                <w:sz w:val="19"/>
                <w:szCs w:val="19"/>
              </w:rPr>
              <w:t>Program Title</w:t>
            </w:r>
          </w:p>
        </w:tc>
        <w:tc>
          <w:tcPr>
            <w:tcW w:w="5175" w:type="dxa"/>
            <w:vAlign w:val="center"/>
          </w:tcPr>
          <w:p w14:paraId="46408D53" w14:textId="77777777" w:rsidR="00AE3623" w:rsidRPr="00AE3623" w:rsidRDefault="000F6D85" w:rsidP="00825D4C">
            <w:pPr>
              <w:spacing w:after="160" w:line="259" w:lineRule="auto"/>
              <w:jc w:val="center"/>
              <w:rPr>
                <w:rFonts w:ascii="Arial" w:hAnsi="Arial" w:cs="Arial"/>
                <w:sz w:val="19"/>
                <w:szCs w:val="19"/>
              </w:rPr>
            </w:pPr>
            <w:r>
              <w:rPr>
                <w:rFonts w:ascii="Arial" w:hAnsi="Arial" w:cs="Arial"/>
                <w:sz w:val="19"/>
                <w:szCs w:val="19"/>
              </w:rPr>
              <w:t>Ending TB in Lao PDR</w:t>
            </w:r>
          </w:p>
        </w:tc>
      </w:tr>
    </w:tbl>
    <w:p w14:paraId="39700B64" w14:textId="77777777" w:rsidR="00AE3623" w:rsidRDefault="00AE3623" w:rsidP="00B116B5">
      <w:pPr>
        <w:jc w:val="both"/>
        <w:rPr>
          <w:rFonts w:ascii="Arial" w:hAnsi="Arial" w:cs="Arial"/>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bottom w:w="28" w:type="dxa"/>
        </w:tblCellMar>
        <w:tblLook w:val="04A0" w:firstRow="1" w:lastRow="0" w:firstColumn="1" w:lastColumn="0" w:noHBand="0" w:noVBand="1"/>
      </w:tblPr>
      <w:tblGrid>
        <w:gridCol w:w="9954"/>
      </w:tblGrid>
      <w:tr w:rsidR="00B116B5" w14:paraId="1D6A5485" w14:textId="77777777" w:rsidTr="00AE3623">
        <w:trPr>
          <w:trHeight w:val="205"/>
        </w:trPr>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69BE28"/>
            <w:tcMar>
              <w:top w:w="0" w:type="dxa"/>
              <w:left w:w="108" w:type="dxa"/>
              <w:bottom w:w="0" w:type="dxa"/>
              <w:right w:w="108" w:type="dxa"/>
            </w:tcMar>
            <w:vAlign w:val="center"/>
            <w:hideMark/>
          </w:tcPr>
          <w:p w14:paraId="1A71DE50" w14:textId="77777777" w:rsidR="00AE3623" w:rsidRPr="00297A2D" w:rsidRDefault="00AE3623" w:rsidP="00AE3623">
            <w:pPr>
              <w:rPr>
                <w:rFonts w:ascii="Arial" w:hAnsi="Arial" w:cs="Arial"/>
                <w:b/>
                <w:color w:val="000000" w:themeColor="text1"/>
                <w:sz w:val="19"/>
                <w:szCs w:val="19"/>
                <w:lang w:val="en-GB"/>
              </w:rPr>
            </w:pPr>
            <w:r>
              <w:rPr>
                <w:rFonts w:ascii="Arial" w:hAnsi="Arial" w:cs="Arial"/>
                <w:b/>
                <w:color w:val="000000" w:themeColor="text1"/>
                <w:sz w:val="19"/>
                <w:szCs w:val="19"/>
                <w:lang w:val="en-GB"/>
              </w:rPr>
              <w:lastRenderedPageBreak/>
              <w:t>Summary of Funding Request</w:t>
            </w:r>
          </w:p>
        </w:tc>
      </w:tr>
      <w:tr w:rsidR="00B116B5" w14:paraId="08B69FCE" w14:textId="77777777" w:rsidTr="001576C8">
        <w:trPr>
          <w:trHeight w:val="317"/>
        </w:trPr>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0" w:type="dxa"/>
              <w:left w:w="108" w:type="dxa"/>
              <w:bottom w:w="0" w:type="dxa"/>
              <w:right w:w="108" w:type="dxa"/>
            </w:tcMar>
            <w:vAlign w:val="center"/>
            <w:hideMark/>
          </w:tcPr>
          <w:p w14:paraId="566625DA" w14:textId="34771619" w:rsidR="0034105C" w:rsidRDefault="000F6D85" w:rsidP="00B02915">
            <w:pPr>
              <w:spacing w:before="120"/>
              <w:rPr>
                <w:rFonts w:ascii="Arial" w:hAnsi="Arial"/>
                <w:lang w:val="en-GB"/>
              </w:rPr>
            </w:pPr>
            <w:r w:rsidRPr="00DF68E3">
              <w:rPr>
                <w:rFonts w:ascii="Arial" w:hAnsi="Arial"/>
                <w:lang w:val="en-GB"/>
              </w:rPr>
              <w:t xml:space="preserve">The Global Fund allocation </w:t>
            </w:r>
            <w:r w:rsidR="009B62D7">
              <w:rPr>
                <w:rFonts w:ascii="Arial" w:hAnsi="Arial"/>
                <w:lang w:val="en-GB"/>
              </w:rPr>
              <w:t xml:space="preserve">for </w:t>
            </w:r>
            <w:r w:rsidR="00B02915">
              <w:rPr>
                <w:rFonts w:ascii="Arial" w:hAnsi="Arial"/>
                <w:lang w:val="en-GB"/>
              </w:rPr>
              <w:t xml:space="preserve">the </w:t>
            </w:r>
            <w:r w:rsidR="009B62D7">
              <w:rPr>
                <w:rFonts w:ascii="Arial" w:hAnsi="Arial"/>
                <w:lang w:val="en-GB"/>
              </w:rPr>
              <w:t xml:space="preserve">TB </w:t>
            </w:r>
            <w:r w:rsidR="00D642A9">
              <w:rPr>
                <w:rFonts w:ascii="Arial" w:hAnsi="Arial"/>
                <w:lang w:val="en-GB"/>
              </w:rPr>
              <w:t xml:space="preserve">component </w:t>
            </w:r>
            <w:r w:rsidR="009B62D7">
              <w:rPr>
                <w:rFonts w:ascii="Arial" w:hAnsi="Arial"/>
                <w:lang w:val="en-GB"/>
              </w:rPr>
              <w:t xml:space="preserve">in Lao PDR </w:t>
            </w:r>
            <w:r w:rsidRPr="00DF68E3">
              <w:rPr>
                <w:rFonts w:ascii="Arial" w:hAnsi="Arial"/>
                <w:lang w:val="en-GB"/>
              </w:rPr>
              <w:t>will contribute to attain the Nation</w:t>
            </w:r>
            <w:r>
              <w:rPr>
                <w:rFonts w:ascii="Arial" w:hAnsi="Arial"/>
                <w:lang w:val="en-GB"/>
              </w:rPr>
              <w:t>al TB Strategic Plan 2017-2020</w:t>
            </w:r>
            <w:r w:rsidRPr="00DF68E3">
              <w:rPr>
                <w:rFonts w:ascii="Arial" w:hAnsi="Arial"/>
                <w:lang w:val="en-GB"/>
              </w:rPr>
              <w:t xml:space="preserve"> target of 70% case detection rate </w:t>
            </w:r>
            <w:r w:rsidR="00A96BF1">
              <w:rPr>
                <w:rFonts w:ascii="Arial" w:hAnsi="Arial"/>
                <w:lang w:val="en-GB"/>
              </w:rPr>
              <w:t xml:space="preserve">of TB all forms (new and relapse) </w:t>
            </w:r>
            <w:r w:rsidRPr="00DF68E3">
              <w:rPr>
                <w:rFonts w:ascii="Arial" w:hAnsi="Arial"/>
                <w:lang w:val="en-GB"/>
              </w:rPr>
              <w:t xml:space="preserve">by 2020 in order to decrease the incidence of TB by 20%, and the mortality due to TB by 35% and to achieve 0 catastrophic cost for TB patients by 2020, in line with WHO’s End TB strategy and Western Pacific Regional Office Implementation Framework. </w:t>
            </w:r>
            <w:r w:rsidR="0034105C">
              <w:rPr>
                <w:rFonts w:ascii="Arial" w:hAnsi="Arial"/>
                <w:lang w:val="en-GB"/>
              </w:rPr>
              <w:t xml:space="preserve"> </w:t>
            </w:r>
          </w:p>
          <w:p w14:paraId="5856F647" w14:textId="77777777" w:rsidR="000A7A4E" w:rsidRDefault="00151A45" w:rsidP="00B02915">
            <w:pPr>
              <w:spacing w:before="120"/>
              <w:rPr>
                <w:rFonts w:ascii="Arial" w:hAnsi="Arial"/>
                <w:lang w:val="en-GB"/>
              </w:rPr>
            </w:pPr>
            <w:r>
              <w:rPr>
                <w:rFonts w:ascii="Arial" w:hAnsi="Arial"/>
                <w:lang w:val="en-GB"/>
              </w:rPr>
              <w:t>M</w:t>
            </w:r>
            <w:r w:rsidR="00E554E6">
              <w:rPr>
                <w:rFonts w:ascii="Arial" w:hAnsi="Arial"/>
                <w:lang w:val="en-GB"/>
              </w:rPr>
              <w:t>aterial change</w:t>
            </w:r>
            <w:r>
              <w:rPr>
                <w:rFonts w:ascii="Arial" w:hAnsi="Arial"/>
                <w:lang w:val="en-GB"/>
              </w:rPr>
              <w:t>s</w:t>
            </w:r>
            <w:r w:rsidR="00E554E6">
              <w:rPr>
                <w:rFonts w:ascii="Arial" w:hAnsi="Arial"/>
                <w:lang w:val="en-GB"/>
              </w:rPr>
              <w:t xml:space="preserve"> are</w:t>
            </w:r>
            <w:r w:rsidR="00FF7B87">
              <w:rPr>
                <w:rFonts w:ascii="Arial" w:hAnsi="Arial"/>
                <w:lang w:val="en-GB"/>
              </w:rPr>
              <w:t xml:space="preserve"> related to</w:t>
            </w:r>
            <w:r w:rsidR="004B1FAE">
              <w:rPr>
                <w:rFonts w:ascii="Arial" w:hAnsi="Arial"/>
                <w:lang w:val="en-GB"/>
              </w:rPr>
              <w:t>: (i)</w:t>
            </w:r>
            <w:r w:rsidR="00FF7B87">
              <w:rPr>
                <w:rFonts w:ascii="Arial" w:hAnsi="Arial"/>
                <w:lang w:val="en-GB"/>
              </w:rPr>
              <w:t xml:space="preserve"> t</w:t>
            </w:r>
            <w:r w:rsidR="00B02915" w:rsidRPr="000F41EA">
              <w:rPr>
                <w:rFonts w:ascii="Arial" w:hAnsi="Arial"/>
                <w:lang w:val="en-GB"/>
              </w:rPr>
              <w:t xml:space="preserve">he </w:t>
            </w:r>
            <w:r w:rsidR="00A96BF1">
              <w:rPr>
                <w:rFonts w:ascii="Arial" w:hAnsi="Arial"/>
                <w:lang w:val="en-GB"/>
              </w:rPr>
              <w:t xml:space="preserve">decreasing of external funding, </w:t>
            </w:r>
            <w:r w:rsidR="004B1FAE">
              <w:rPr>
                <w:rFonts w:ascii="Arial" w:hAnsi="Arial"/>
                <w:lang w:val="en-GB"/>
              </w:rPr>
              <w:t xml:space="preserve">(ii) </w:t>
            </w:r>
            <w:r w:rsidR="00A96BF1">
              <w:rPr>
                <w:rFonts w:ascii="Arial" w:hAnsi="Arial"/>
                <w:lang w:val="en-GB"/>
              </w:rPr>
              <w:t xml:space="preserve">the decentralization of TB </w:t>
            </w:r>
            <w:r w:rsidR="00085AF3">
              <w:rPr>
                <w:rFonts w:ascii="Arial" w:hAnsi="Arial"/>
                <w:lang w:val="en-GB"/>
              </w:rPr>
              <w:t>and MDR-TB diagnosis and cares</w:t>
            </w:r>
            <w:r w:rsidR="00A96BF1">
              <w:rPr>
                <w:rFonts w:ascii="Arial" w:hAnsi="Arial"/>
                <w:lang w:val="en-GB"/>
              </w:rPr>
              <w:t xml:space="preserve"> and monitoring </w:t>
            </w:r>
            <w:r w:rsidR="000617BA">
              <w:rPr>
                <w:rFonts w:ascii="Arial" w:hAnsi="Arial"/>
                <w:lang w:val="en-GB"/>
              </w:rPr>
              <w:t>by provinces</w:t>
            </w:r>
            <w:r w:rsidR="00A96BF1">
              <w:rPr>
                <w:rFonts w:ascii="Arial" w:hAnsi="Arial"/>
                <w:lang w:val="en-GB"/>
              </w:rPr>
              <w:t xml:space="preserve"> and the focus on highest TB burden and vulnerable populations</w:t>
            </w:r>
            <w:r w:rsidR="00777D74">
              <w:rPr>
                <w:rFonts w:ascii="Arial" w:hAnsi="Arial"/>
                <w:lang w:val="en-GB"/>
              </w:rPr>
              <w:t xml:space="preserve"> in synergy with private sector and community based organizations</w:t>
            </w:r>
            <w:r w:rsidR="004B1FAE">
              <w:rPr>
                <w:rFonts w:ascii="Arial" w:hAnsi="Arial"/>
                <w:lang w:val="en-GB"/>
              </w:rPr>
              <w:t xml:space="preserve"> and (iii) the c</w:t>
            </w:r>
            <w:r w:rsidR="00A96BF1" w:rsidRPr="00DF68E3">
              <w:rPr>
                <w:rFonts w:ascii="Arial" w:hAnsi="Arial"/>
                <w:lang w:val="en-GB"/>
              </w:rPr>
              <w:t xml:space="preserve">hanges to </w:t>
            </w:r>
            <w:r w:rsidR="00A96BF1">
              <w:rPr>
                <w:rFonts w:ascii="Arial" w:hAnsi="Arial"/>
                <w:lang w:val="en-GB"/>
              </w:rPr>
              <w:t>the</w:t>
            </w:r>
            <w:r w:rsidR="00085AF3">
              <w:rPr>
                <w:rFonts w:ascii="Arial" w:hAnsi="Arial"/>
                <w:lang w:val="en-GB"/>
              </w:rPr>
              <w:t xml:space="preserve"> </w:t>
            </w:r>
            <w:r w:rsidR="00B02915" w:rsidRPr="000F41EA">
              <w:rPr>
                <w:rFonts w:ascii="Arial" w:hAnsi="Arial"/>
                <w:lang w:val="en-GB"/>
              </w:rPr>
              <w:t>MOH and the Lao PDR Country Co</w:t>
            </w:r>
            <w:r w:rsidR="00FF7B87">
              <w:rPr>
                <w:rFonts w:ascii="Arial" w:hAnsi="Arial"/>
                <w:lang w:val="en-GB"/>
              </w:rPr>
              <w:t>ordination Mechanism</w:t>
            </w:r>
            <w:r w:rsidR="00B02915" w:rsidRPr="000F41EA">
              <w:rPr>
                <w:rFonts w:ascii="Arial" w:hAnsi="Arial"/>
                <w:lang w:val="en-GB"/>
              </w:rPr>
              <w:t xml:space="preserve"> ‘joint programmatic approach’ for the</w:t>
            </w:r>
            <w:r w:rsidR="00B02915">
              <w:rPr>
                <w:rFonts w:ascii="Arial" w:hAnsi="Arial"/>
                <w:lang w:val="en-GB"/>
              </w:rPr>
              <w:t xml:space="preserve"> key</w:t>
            </w:r>
            <w:r w:rsidR="00B02915" w:rsidRPr="000F41EA">
              <w:rPr>
                <w:rFonts w:ascii="Arial" w:hAnsi="Arial"/>
                <w:lang w:val="en-GB"/>
              </w:rPr>
              <w:t xml:space="preserve"> RSSH interventions.</w:t>
            </w:r>
            <w:r w:rsidR="00B02915">
              <w:rPr>
                <w:rFonts w:ascii="Arial" w:hAnsi="Arial"/>
                <w:lang w:val="en-GB"/>
              </w:rPr>
              <w:t xml:space="preserve"> </w:t>
            </w:r>
          </w:p>
          <w:p w14:paraId="4E639791" w14:textId="1B32F51C" w:rsidR="00B02915" w:rsidRDefault="00B02915" w:rsidP="00B02915">
            <w:pPr>
              <w:spacing w:before="120"/>
              <w:rPr>
                <w:rFonts w:ascii="Arial" w:hAnsi="Arial"/>
                <w:lang w:val="en-GB"/>
              </w:rPr>
            </w:pPr>
            <w:r>
              <w:rPr>
                <w:rFonts w:ascii="Arial" w:hAnsi="Arial"/>
                <w:lang w:val="en-GB"/>
              </w:rPr>
              <w:t>T</w:t>
            </w:r>
            <w:r w:rsidRPr="000F41EA">
              <w:rPr>
                <w:rFonts w:ascii="Arial" w:hAnsi="Arial"/>
                <w:lang w:val="en-GB"/>
              </w:rPr>
              <w:t>he CCM in collaboration with the MOH prioritised the continuation of strengthening the Health Information Management System and the Logistics Management Info</w:t>
            </w:r>
            <w:r>
              <w:rPr>
                <w:rFonts w:ascii="Arial" w:hAnsi="Arial"/>
                <w:lang w:val="en-GB"/>
              </w:rPr>
              <w:t>rmation System for Global Fund f</w:t>
            </w:r>
            <w:r w:rsidRPr="000F41EA">
              <w:rPr>
                <w:rFonts w:ascii="Arial" w:hAnsi="Arial"/>
                <w:lang w:val="en-GB"/>
              </w:rPr>
              <w:t xml:space="preserve">unding, with each disease contributing 6% of their allocation to the RSSH interventions. </w:t>
            </w:r>
            <w:r>
              <w:rPr>
                <w:rFonts w:ascii="Arial" w:hAnsi="Arial"/>
                <w:lang w:val="en-GB"/>
              </w:rPr>
              <w:t xml:space="preserve">The HIV 6% allocation for RSSH has been included with the TB 6% allocation within this allocation for </w:t>
            </w:r>
            <w:r w:rsidRPr="00D9214A">
              <w:rPr>
                <w:rFonts w:ascii="Arial" w:hAnsi="Arial"/>
                <w:lang w:val="en-GB"/>
              </w:rPr>
              <w:t>cross cutting resilient and sustainable system for health (RSSH) interventions</w:t>
            </w:r>
            <w:r>
              <w:rPr>
                <w:rFonts w:ascii="Arial" w:hAnsi="Arial"/>
                <w:lang w:val="en-GB"/>
              </w:rPr>
              <w:t xml:space="preserve"> and the other 6% contribution from the malaria allocation is proposed under the Regional Artemisinin Resistance Grant.</w:t>
            </w:r>
          </w:p>
          <w:p w14:paraId="793EC480" w14:textId="7ED9C577" w:rsidR="00B02915" w:rsidRDefault="00B02915" w:rsidP="000F6D85">
            <w:pPr>
              <w:spacing w:before="60"/>
              <w:jc w:val="both"/>
              <w:rPr>
                <w:rFonts w:ascii="Arial" w:hAnsi="Arial"/>
                <w:lang w:val="en-GB"/>
              </w:rPr>
            </w:pPr>
            <w:r>
              <w:rPr>
                <w:rFonts w:ascii="Arial" w:hAnsi="Arial"/>
                <w:lang w:val="en-GB"/>
              </w:rPr>
              <w:t>Global Fund A</w:t>
            </w:r>
            <w:r w:rsidRPr="00DF68E3">
              <w:rPr>
                <w:rFonts w:ascii="Arial" w:hAnsi="Arial"/>
                <w:lang w:val="en-GB"/>
              </w:rPr>
              <w:t xml:space="preserve">llocation </w:t>
            </w:r>
            <w:r>
              <w:rPr>
                <w:rFonts w:ascii="Arial" w:hAnsi="Arial"/>
                <w:lang w:val="en-GB"/>
              </w:rPr>
              <w:t xml:space="preserve">for TB component </w:t>
            </w:r>
            <w:r w:rsidRPr="008769E3">
              <w:rPr>
                <w:rFonts w:ascii="Arial" w:hAnsi="Arial"/>
                <w:color w:val="000000" w:themeColor="text1"/>
                <w:lang w:val="en-GB"/>
              </w:rPr>
              <w:t xml:space="preserve">($6,949,560) </w:t>
            </w:r>
            <w:r w:rsidRPr="00DF68E3">
              <w:rPr>
                <w:rFonts w:ascii="Arial" w:hAnsi="Arial"/>
                <w:lang w:val="en-GB"/>
              </w:rPr>
              <w:t xml:space="preserve">will focus on intensified case finding </w:t>
            </w:r>
            <w:r>
              <w:rPr>
                <w:rFonts w:ascii="Arial" w:hAnsi="Arial"/>
                <w:lang w:val="en-GB"/>
              </w:rPr>
              <w:t>and treatment and care of</w:t>
            </w:r>
            <w:r w:rsidRPr="00DF68E3">
              <w:rPr>
                <w:rFonts w:ascii="Arial" w:hAnsi="Arial"/>
                <w:lang w:val="en-GB"/>
              </w:rPr>
              <w:t xml:space="preserve"> TB and MDR-TB in the public health care network (6 central, 18 provinces, 148 districts hospitals, 965 health centres) and private sector, active case finding </w:t>
            </w:r>
            <w:r>
              <w:rPr>
                <w:rFonts w:ascii="Arial" w:hAnsi="Arial"/>
                <w:lang w:val="en-GB"/>
              </w:rPr>
              <w:t xml:space="preserve">among high risk groups </w:t>
            </w:r>
            <w:r w:rsidRPr="00DF68E3">
              <w:rPr>
                <w:rFonts w:ascii="Arial" w:hAnsi="Arial"/>
                <w:lang w:val="en-GB"/>
              </w:rPr>
              <w:t xml:space="preserve">in prisons and high TB burden areas, and synergizing public, private and community based partners in reaching vulnerable </w:t>
            </w:r>
            <w:r>
              <w:rPr>
                <w:rFonts w:ascii="Arial" w:hAnsi="Arial"/>
                <w:lang w:val="en-GB"/>
              </w:rPr>
              <w:t>populations including people living with HIV.</w:t>
            </w:r>
          </w:p>
          <w:p w14:paraId="4A28BE97" w14:textId="383C06F5" w:rsidR="00E9093A" w:rsidRPr="00DF68E3" w:rsidRDefault="00E9093A" w:rsidP="00E9093A">
            <w:pPr>
              <w:jc w:val="both"/>
              <w:rPr>
                <w:rFonts w:ascii="Arial" w:hAnsi="Arial"/>
                <w:lang w:val="en-GB"/>
              </w:rPr>
            </w:pPr>
            <w:r w:rsidRPr="00DF68E3">
              <w:rPr>
                <w:rFonts w:ascii="Arial" w:hAnsi="Arial"/>
                <w:b/>
                <w:lang w:val="en-GB"/>
              </w:rPr>
              <w:t>Objective 1: Achieve universal and equitable access to TB diagnosis and treatment for all people suffering from TB</w:t>
            </w:r>
            <w:r>
              <w:rPr>
                <w:rFonts w:ascii="Arial" w:hAnsi="Arial"/>
                <w:b/>
                <w:lang w:val="en-GB"/>
              </w:rPr>
              <w:t xml:space="preserve">; </w:t>
            </w:r>
            <w:r w:rsidRPr="00E9093A">
              <w:rPr>
                <w:rFonts w:ascii="Arial" w:hAnsi="Arial"/>
                <w:lang w:val="en-GB"/>
              </w:rPr>
              <w:t>d</w:t>
            </w:r>
            <w:r w:rsidRPr="00DF68E3">
              <w:rPr>
                <w:rFonts w:ascii="Arial" w:hAnsi="Arial"/>
                <w:lang w:val="en-GB"/>
              </w:rPr>
              <w:t>emonstrated by reaching 70% case detection rate of all new and relapse TB (7,500 cases) in 2020 from 40%</w:t>
            </w:r>
            <w:r w:rsidR="00AC551A">
              <w:rPr>
                <w:rFonts w:ascii="Arial" w:hAnsi="Arial"/>
                <w:lang w:val="en-GB"/>
              </w:rPr>
              <w:t xml:space="preserve"> (4,970 cases) in 2016</w:t>
            </w:r>
            <w:r w:rsidR="006365B7">
              <w:rPr>
                <w:rFonts w:ascii="Arial" w:hAnsi="Arial"/>
                <w:lang w:val="en-GB"/>
              </w:rPr>
              <w:t xml:space="preserve">. Interventions </w:t>
            </w:r>
            <w:r>
              <w:rPr>
                <w:rFonts w:ascii="Arial" w:hAnsi="Arial"/>
                <w:lang w:val="en-GB"/>
              </w:rPr>
              <w:t>will focus on:</w:t>
            </w:r>
          </w:p>
          <w:p w14:paraId="0FFAE22F" w14:textId="71E3AB82" w:rsidR="00E9093A" w:rsidRDefault="00E9093A" w:rsidP="00E9093A">
            <w:pPr>
              <w:spacing w:before="60"/>
              <w:jc w:val="both"/>
              <w:rPr>
                <w:rFonts w:ascii="Arial" w:hAnsi="Arial"/>
                <w:lang w:val="en-GB"/>
              </w:rPr>
            </w:pPr>
            <w:r>
              <w:rPr>
                <w:rFonts w:ascii="Arial" w:hAnsi="Arial"/>
                <w:lang w:val="en-GB"/>
              </w:rPr>
              <w:t>-</w:t>
            </w:r>
            <w:r w:rsidR="00AC551A">
              <w:rPr>
                <w:rFonts w:ascii="Arial" w:hAnsi="Arial"/>
                <w:lang w:val="en-GB"/>
              </w:rPr>
              <w:t xml:space="preserve"> </w:t>
            </w:r>
            <w:r w:rsidR="00B00418">
              <w:rPr>
                <w:rFonts w:ascii="Arial" w:hAnsi="Arial"/>
                <w:lang w:val="en-GB"/>
              </w:rPr>
              <w:t>Stren</w:t>
            </w:r>
            <w:r w:rsidR="00212131">
              <w:rPr>
                <w:rFonts w:ascii="Arial" w:hAnsi="Arial"/>
                <w:lang w:val="en-GB"/>
              </w:rPr>
              <w:t>gthen</w:t>
            </w:r>
            <w:r w:rsidR="006365B7">
              <w:rPr>
                <w:rFonts w:ascii="Arial" w:hAnsi="Arial"/>
                <w:lang w:val="en-GB"/>
              </w:rPr>
              <w:t>ing</w:t>
            </w:r>
            <w:r w:rsidRPr="00DF68E3">
              <w:rPr>
                <w:rFonts w:ascii="Arial" w:hAnsi="Arial"/>
                <w:lang w:val="en-GB"/>
              </w:rPr>
              <w:t xml:space="preserve"> diagnosis and treatment services for all TB and MDR-TB patients by all health providers in the Lao PDR primary health care network (18 provinces and 148 districts), and proper referral by </w:t>
            </w:r>
            <w:r>
              <w:rPr>
                <w:rFonts w:ascii="Arial" w:hAnsi="Arial"/>
                <w:lang w:val="en-GB"/>
              </w:rPr>
              <w:t>health centres;</w:t>
            </w:r>
          </w:p>
          <w:p w14:paraId="2302DD09" w14:textId="5DBC24AD" w:rsidR="00E9093A" w:rsidRDefault="00E9093A" w:rsidP="00E9093A">
            <w:pPr>
              <w:spacing w:before="60"/>
              <w:jc w:val="both"/>
              <w:rPr>
                <w:rFonts w:ascii="Arial" w:hAnsi="Arial"/>
                <w:lang w:val="en-GB"/>
              </w:rPr>
            </w:pPr>
            <w:r>
              <w:rPr>
                <w:rFonts w:ascii="Arial" w:hAnsi="Arial"/>
                <w:lang w:val="en-GB"/>
              </w:rPr>
              <w:t>-</w:t>
            </w:r>
            <w:r w:rsidR="00AC551A">
              <w:rPr>
                <w:rFonts w:ascii="Arial" w:hAnsi="Arial"/>
                <w:lang w:val="en-GB"/>
              </w:rPr>
              <w:t xml:space="preserve"> </w:t>
            </w:r>
            <w:r w:rsidR="006365B7">
              <w:rPr>
                <w:rFonts w:ascii="Arial" w:hAnsi="Arial"/>
                <w:lang w:val="en-GB"/>
              </w:rPr>
              <w:t>Scaling</w:t>
            </w:r>
            <w:r w:rsidR="00212131">
              <w:rPr>
                <w:rFonts w:ascii="Arial" w:hAnsi="Arial"/>
                <w:lang w:val="en-GB"/>
              </w:rPr>
              <w:t>-up</w:t>
            </w:r>
            <w:r w:rsidRPr="00E9093A">
              <w:rPr>
                <w:rFonts w:ascii="Arial" w:hAnsi="Arial"/>
                <w:lang w:val="en-GB"/>
              </w:rPr>
              <w:t xml:space="preserve"> outreach active case finding (with X-ray and Xpert) among high risk groups: household contacts of TB patients, prisoners, persons living with HIV/AIDS and other co-morbidities like diabetes, mothers and children, mine and factory workers; </w:t>
            </w:r>
          </w:p>
          <w:p w14:paraId="5E236A1A" w14:textId="15D7E182" w:rsidR="00E9093A" w:rsidRDefault="00E9093A" w:rsidP="00E9093A">
            <w:pPr>
              <w:spacing w:before="60"/>
              <w:jc w:val="both"/>
              <w:rPr>
                <w:rFonts w:ascii="Arial" w:eastAsia="Times New Roman" w:hAnsi="Arial"/>
                <w:color w:val="000000"/>
                <w:lang w:val="en-GB" w:eastAsia="fr-FR"/>
              </w:rPr>
            </w:pPr>
            <w:r>
              <w:rPr>
                <w:rFonts w:ascii="Arial" w:eastAsia="Times New Roman" w:hAnsi="Arial"/>
                <w:color w:val="000000"/>
                <w:lang w:val="en-GB" w:eastAsia="fr-FR"/>
              </w:rPr>
              <w:t>-</w:t>
            </w:r>
            <w:r w:rsidR="00AC551A">
              <w:rPr>
                <w:rFonts w:ascii="Arial" w:eastAsia="Times New Roman" w:hAnsi="Arial"/>
                <w:color w:val="000000"/>
                <w:lang w:val="en-GB" w:eastAsia="fr-FR"/>
              </w:rPr>
              <w:t xml:space="preserve"> </w:t>
            </w:r>
            <w:r w:rsidR="00212131">
              <w:rPr>
                <w:rFonts w:ascii="Arial" w:eastAsia="Times New Roman" w:hAnsi="Arial"/>
                <w:color w:val="000000"/>
                <w:lang w:val="en-GB" w:eastAsia="fr-FR"/>
              </w:rPr>
              <w:t>Expand</w:t>
            </w:r>
            <w:r w:rsidR="006365B7">
              <w:rPr>
                <w:rFonts w:ascii="Arial" w:eastAsia="Times New Roman" w:hAnsi="Arial"/>
                <w:color w:val="000000"/>
                <w:lang w:val="en-GB" w:eastAsia="fr-FR"/>
              </w:rPr>
              <w:t>ing</w:t>
            </w:r>
            <w:r w:rsidR="00212131">
              <w:rPr>
                <w:rFonts w:ascii="Arial" w:eastAsia="Times New Roman" w:hAnsi="Arial"/>
                <w:color w:val="000000"/>
                <w:lang w:val="en-GB" w:eastAsia="fr-FR"/>
              </w:rPr>
              <w:t xml:space="preserve"> </w:t>
            </w:r>
            <w:r>
              <w:rPr>
                <w:rFonts w:ascii="Arial" w:eastAsia="Times New Roman" w:hAnsi="Arial"/>
                <w:color w:val="000000"/>
                <w:lang w:val="en-GB" w:eastAsia="fr-FR"/>
              </w:rPr>
              <w:t xml:space="preserve">the </w:t>
            </w:r>
            <w:r w:rsidRPr="00DF68E3">
              <w:rPr>
                <w:rFonts w:ascii="Arial" w:eastAsia="Times New Roman" w:hAnsi="Arial"/>
                <w:color w:val="000000"/>
                <w:lang w:val="en-GB" w:eastAsia="fr-FR"/>
              </w:rPr>
              <w:t>coverage of the NTP partners community based organizations (CBOs) in 34 high TB burden districts with the allocation (and 19 more districts with PAAR)</w:t>
            </w:r>
          </w:p>
          <w:p w14:paraId="6961A229" w14:textId="15F2F7D8" w:rsidR="00283FAC" w:rsidRDefault="00AC551A" w:rsidP="00E9093A">
            <w:pPr>
              <w:spacing w:before="60"/>
              <w:jc w:val="both"/>
              <w:rPr>
                <w:rFonts w:ascii="Arial" w:eastAsia="Times New Roman" w:hAnsi="Arial"/>
                <w:color w:val="000000"/>
                <w:lang w:val="en-GB" w:eastAsia="fr-FR"/>
              </w:rPr>
            </w:pPr>
            <w:r>
              <w:rPr>
                <w:rFonts w:ascii="Arial" w:eastAsia="Times New Roman" w:hAnsi="Arial"/>
                <w:color w:val="000000"/>
                <w:lang w:val="en-GB"/>
              </w:rPr>
              <w:t xml:space="preserve">- </w:t>
            </w:r>
            <w:r w:rsidR="00283FAC" w:rsidRPr="00DF68E3">
              <w:rPr>
                <w:rFonts w:ascii="Arial" w:eastAsia="Times New Roman" w:hAnsi="Arial"/>
                <w:color w:val="000000"/>
                <w:lang w:val="en-GB"/>
              </w:rPr>
              <w:t>Expand</w:t>
            </w:r>
            <w:r w:rsidR="006365B7">
              <w:rPr>
                <w:rFonts w:ascii="Arial" w:eastAsia="Times New Roman" w:hAnsi="Arial"/>
                <w:color w:val="000000"/>
                <w:lang w:val="en-GB"/>
              </w:rPr>
              <w:t>ing</w:t>
            </w:r>
            <w:r w:rsidR="00283FAC" w:rsidRPr="00DF68E3">
              <w:rPr>
                <w:rFonts w:ascii="Arial" w:eastAsia="Times New Roman" w:hAnsi="Arial"/>
                <w:color w:val="000000"/>
                <w:lang w:val="en-GB"/>
              </w:rPr>
              <w:t xml:space="preserve"> the</w:t>
            </w:r>
            <w:r w:rsidR="00283FAC" w:rsidRPr="00DF68E3">
              <w:rPr>
                <w:rFonts w:ascii="Arial" w:eastAsia="Times New Roman" w:hAnsi="Arial"/>
                <w:color w:val="000000"/>
                <w:lang w:val="en-GB" w:eastAsia="fr-FR"/>
              </w:rPr>
              <w:t xml:space="preserve"> social franchised private clinics networks in 100 clinics and 160 pharmacies in 5</w:t>
            </w:r>
            <w:r w:rsidR="00283FAC">
              <w:rPr>
                <w:rFonts w:ascii="Arial" w:eastAsia="Times New Roman" w:hAnsi="Arial"/>
                <w:color w:val="000000"/>
                <w:lang w:val="en-GB" w:eastAsia="fr-FR"/>
              </w:rPr>
              <w:t xml:space="preserve"> high TB burden provinces</w:t>
            </w:r>
            <w:r w:rsidR="00283FAC" w:rsidRPr="00DF68E3">
              <w:rPr>
                <w:rFonts w:ascii="Arial" w:eastAsia="Times New Roman" w:hAnsi="Arial"/>
                <w:color w:val="000000"/>
                <w:lang w:val="en-GB" w:eastAsia="fr-FR"/>
              </w:rPr>
              <w:t xml:space="preserve"> </w:t>
            </w:r>
            <w:r w:rsidR="00283FAC">
              <w:rPr>
                <w:rFonts w:ascii="Arial" w:eastAsia="Times New Roman" w:hAnsi="Arial"/>
                <w:color w:val="000000"/>
                <w:lang w:val="en-GB" w:eastAsia="fr-FR"/>
              </w:rPr>
              <w:t>(</w:t>
            </w:r>
            <w:r w:rsidR="00283FAC" w:rsidRPr="00DF68E3">
              <w:rPr>
                <w:rFonts w:ascii="Arial" w:eastAsia="Times New Roman" w:hAnsi="Arial"/>
                <w:color w:val="000000"/>
                <w:lang w:val="en-GB" w:eastAsia="fr-FR"/>
              </w:rPr>
              <w:t>and 4 additional provinces with PAAR</w:t>
            </w:r>
            <w:r w:rsidR="00283FAC">
              <w:rPr>
                <w:rFonts w:ascii="Arial" w:eastAsia="Times New Roman" w:hAnsi="Arial"/>
                <w:color w:val="000000"/>
                <w:lang w:val="en-GB" w:eastAsia="fr-FR"/>
              </w:rPr>
              <w:t>)</w:t>
            </w:r>
          </w:p>
          <w:p w14:paraId="4E4941B6" w14:textId="77777777" w:rsidR="00537222" w:rsidRDefault="00537222" w:rsidP="00E9093A">
            <w:pPr>
              <w:spacing w:before="60"/>
              <w:jc w:val="both"/>
              <w:rPr>
                <w:rFonts w:ascii="Arial" w:eastAsia="Times New Roman" w:hAnsi="Arial"/>
                <w:color w:val="000000"/>
                <w:lang w:val="en-GB" w:eastAsia="fr-FR"/>
              </w:rPr>
            </w:pPr>
          </w:p>
          <w:p w14:paraId="6B6AB0AA" w14:textId="77777777" w:rsidR="00537222" w:rsidRDefault="00537222" w:rsidP="00E9093A">
            <w:pPr>
              <w:spacing w:before="60"/>
              <w:jc w:val="both"/>
              <w:rPr>
                <w:rFonts w:ascii="Arial" w:eastAsia="Times New Roman" w:hAnsi="Arial"/>
                <w:color w:val="000000"/>
                <w:lang w:val="en-GB" w:eastAsia="fr-FR"/>
              </w:rPr>
            </w:pPr>
          </w:p>
          <w:p w14:paraId="56A463A7" w14:textId="77777777" w:rsidR="00283FAC" w:rsidRPr="00DF68E3" w:rsidRDefault="00283FAC" w:rsidP="00283FAC">
            <w:pPr>
              <w:spacing w:before="60"/>
              <w:rPr>
                <w:rFonts w:ascii="Arial" w:hAnsi="Arial"/>
                <w:b/>
                <w:lang w:val="en-GB"/>
              </w:rPr>
            </w:pPr>
            <w:r w:rsidRPr="00DF68E3">
              <w:rPr>
                <w:rFonts w:ascii="Arial" w:hAnsi="Arial"/>
                <w:b/>
                <w:u w:val="single"/>
                <w:lang w:val="en-GB"/>
              </w:rPr>
              <w:lastRenderedPageBreak/>
              <w:t>Objective 2: Manage drug resistant tuberculosis</w:t>
            </w:r>
          </w:p>
          <w:p w14:paraId="191F1113" w14:textId="58E5AA56" w:rsidR="00283FAC" w:rsidRDefault="00283FAC" w:rsidP="00283FAC">
            <w:pPr>
              <w:spacing w:before="60"/>
              <w:jc w:val="both"/>
              <w:rPr>
                <w:rFonts w:ascii="Arial" w:eastAsia="Times New Roman" w:hAnsi="Arial"/>
                <w:color w:val="000000"/>
                <w:lang w:val="en-GB" w:eastAsia="fr-FR"/>
              </w:rPr>
            </w:pPr>
            <w:r w:rsidRPr="00DF68E3">
              <w:rPr>
                <w:rFonts w:ascii="Arial" w:eastAsia="Times New Roman" w:hAnsi="Arial"/>
                <w:color w:val="000000"/>
                <w:lang w:val="en-GB"/>
              </w:rPr>
              <w:t xml:space="preserve">Demonstrated by 100% Xpert testing among presumptive MDR-TB patients, 100% rapid testing (LPA) of confirmed RR/MDR-TB patients for resistance to second line TB drugs, as recommended by 2016 GLC monitoring mission, notification of 70 RR/MDR-TB cases in 2018, 80 in 2019, and 90 in 2020 and enrolment of 90% on second line treatment (63- 72- 81). </w:t>
            </w:r>
            <w:r w:rsidR="00B2219A">
              <w:rPr>
                <w:rFonts w:ascii="Arial" w:eastAsia="Times New Roman" w:hAnsi="Arial"/>
                <w:color w:val="000000"/>
                <w:lang w:val="en-GB"/>
              </w:rPr>
              <w:t>(</w:t>
            </w:r>
            <w:r w:rsidRPr="00DF68E3">
              <w:rPr>
                <w:rFonts w:ascii="Arial" w:eastAsia="Times New Roman" w:hAnsi="Arial"/>
                <w:color w:val="000000"/>
                <w:lang w:val="en-GB"/>
              </w:rPr>
              <w:t xml:space="preserve">DRS final results will </w:t>
            </w:r>
            <w:r w:rsidR="00B2219A">
              <w:rPr>
                <w:rFonts w:ascii="Arial" w:eastAsia="Times New Roman" w:hAnsi="Arial"/>
                <w:color w:val="000000"/>
                <w:lang w:val="en-GB"/>
              </w:rPr>
              <w:t>allow WHO to refine estimated denominators</w:t>
            </w:r>
            <w:bookmarkStart w:id="0" w:name="_GoBack"/>
            <w:bookmarkEnd w:id="0"/>
            <w:r w:rsidRPr="00DF68E3">
              <w:rPr>
                <w:rFonts w:ascii="Arial" w:eastAsia="Times New Roman" w:hAnsi="Arial"/>
                <w:color w:val="000000"/>
                <w:lang w:val="en-GB"/>
              </w:rPr>
              <w:t xml:space="preserve"> end of 2017)</w:t>
            </w:r>
          </w:p>
          <w:p w14:paraId="16CB0C4B" w14:textId="77777777" w:rsidR="00283FAC" w:rsidRPr="00DF68E3" w:rsidRDefault="00283FAC" w:rsidP="00283FAC">
            <w:pPr>
              <w:spacing w:before="60"/>
              <w:jc w:val="both"/>
              <w:rPr>
                <w:rFonts w:ascii="Arial" w:hAnsi="Arial"/>
                <w:b/>
                <w:u w:val="single"/>
                <w:lang w:val="en-GB"/>
              </w:rPr>
            </w:pPr>
            <w:r w:rsidRPr="00DF68E3">
              <w:rPr>
                <w:rFonts w:ascii="Arial" w:hAnsi="Arial"/>
                <w:b/>
                <w:u w:val="single"/>
                <w:lang w:val="en-GB"/>
              </w:rPr>
              <w:t>Objective 3: Strengthen TB/HIV collaborative activities</w:t>
            </w:r>
          </w:p>
          <w:p w14:paraId="57DEBB7A" w14:textId="3E4B78FC" w:rsidR="00283FAC" w:rsidRDefault="00283FAC" w:rsidP="00283FAC">
            <w:pPr>
              <w:spacing w:before="60"/>
              <w:jc w:val="both"/>
              <w:rPr>
                <w:rFonts w:ascii="Arial" w:hAnsi="Arial" w:cs="Arial"/>
                <w:lang w:val="en-GB"/>
              </w:rPr>
            </w:pPr>
            <w:r w:rsidRPr="00FC5570">
              <w:rPr>
                <w:rFonts w:ascii="Arial" w:hAnsi="Arial" w:cs="Arial"/>
                <w:lang w:val="en-GB"/>
              </w:rPr>
              <w:t>Demonstrated by TB-HIV indicators: 100% HIV testing among TB patients, 100% testing for active TB among persons living with HIV, 90% early start of ART among TB/HIV patients and 80% implementation of Isoniazid preventive therapy (IPT). The TB units will collaborate</w:t>
            </w:r>
            <w:r w:rsidRPr="00DF68E3">
              <w:rPr>
                <w:rFonts w:ascii="Arial" w:hAnsi="Arial" w:cs="Arial"/>
                <w:lang w:val="en-GB"/>
              </w:rPr>
              <w:t xml:space="preserve"> with the Centre against HIV/AIDS and sexually transmitted illnesses (CHAS) and the 11 anti-retroviral treatment (ART) centres in provinces, and with DCCA in districts to jointly provide the full package of patients centred TB/HIV diagnosis and care services</w:t>
            </w:r>
            <w:r w:rsidR="00B64932">
              <w:rPr>
                <w:rFonts w:ascii="Arial" w:hAnsi="Arial" w:cs="Arial"/>
                <w:lang w:val="en-GB"/>
              </w:rPr>
              <w:t>.</w:t>
            </w:r>
          </w:p>
          <w:p w14:paraId="65CAD041" w14:textId="77777777" w:rsidR="00283FAC" w:rsidRPr="00DF68E3" w:rsidRDefault="00283FAC" w:rsidP="00283FAC">
            <w:pPr>
              <w:spacing w:before="60"/>
              <w:jc w:val="both"/>
              <w:rPr>
                <w:rFonts w:ascii="Arial" w:hAnsi="Arial"/>
                <w:b/>
                <w:u w:val="single"/>
                <w:lang w:val="en-GB"/>
              </w:rPr>
            </w:pPr>
            <w:r w:rsidRPr="00DF68E3">
              <w:rPr>
                <w:rFonts w:ascii="Arial" w:hAnsi="Arial"/>
                <w:b/>
                <w:u w:val="single"/>
                <w:lang w:val="en-GB"/>
              </w:rPr>
              <w:t>Objective 4: Streamline the management of TB programme in a resilient and sustainable system for health (RSSH)</w:t>
            </w:r>
          </w:p>
          <w:p w14:paraId="30A42D3A" w14:textId="3935BCEA" w:rsidR="00283FAC" w:rsidRPr="00DF68E3" w:rsidRDefault="00283FAC" w:rsidP="00283FAC">
            <w:pPr>
              <w:spacing w:before="60"/>
              <w:jc w:val="both"/>
              <w:rPr>
                <w:rFonts w:ascii="Arial" w:hAnsi="Arial"/>
                <w:lang w:val="en-GB"/>
              </w:rPr>
            </w:pPr>
            <w:r w:rsidRPr="00DF68E3">
              <w:rPr>
                <w:rFonts w:ascii="Arial" w:hAnsi="Arial"/>
                <w:lang w:val="en-GB"/>
              </w:rPr>
              <w:t xml:space="preserve">Demonstrated by improved procurement and distribution of all necessary tests and drugs and other supplies, no treatment interruption for patients (integration in LMIS) and on time submission of reports with quality data and capacity to analyse and use data at province and district levels (integration of TB information system in HIMS). </w:t>
            </w:r>
            <w:r w:rsidRPr="001F36F2">
              <w:rPr>
                <w:rFonts w:ascii="Arial" w:hAnsi="Arial"/>
                <w:lang w:val="en-GB"/>
              </w:rPr>
              <w:t xml:space="preserve">Institutional capacity building will be a key underpinning principle of each area and will support programme planning, system development, capacities and skills of both staff of the disease programmes at all levels, and health system staff responsible the management and use of the health information and logistics management information systems. Technical Assistance will be tailored to the needs of both the </w:t>
            </w:r>
            <w:r>
              <w:rPr>
                <w:rFonts w:ascii="Arial" w:hAnsi="Arial"/>
                <w:lang w:val="en-GB"/>
              </w:rPr>
              <w:t>TB/HIV and malaria programmes and the systems.</w:t>
            </w:r>
          </w:p>
          <w:p w14:paraId="33DF5B3C" w14:textId="77777777" w:rsidR="006649C2" w:rsidRDefault="006649C2" w:rsidP="006649C2">
            <w:pPr>
              <w:spacing w:before="60"/>
              <w:jc w:val="both"/>
              <w:rPr>
                <w:rFonts w:ascii="Arial" w:hAnsi="Arial"/>
                <w:lang w:val="en-GB"/>
              </w:rPr>
            </w:pPr>
            <w:r w:rsidRPr="00DF68E3">
              <w:rPr>
                <w:rFonts w:ascii="Arial" w:hAnsi="Arial"/>
                <w:lang w:val="en-GB"/>
              </w:rPr>
              <w:t>Government co-financing</w:t>
            </w:r>
            <w:r>
              <w:rPr>
                <w:rFonts w:ascii="Arial" w:hAnsi="Arial"/>
                <w:lang w:val="en-GB"/>
              </w:rPr>
              <w:t xml:space="preserve"> (20</w:t>
            </w:r>
            <w:r w:rsidRPr="00DF68E3">
              <w:rPr>
                <w:rFonts w:ascii="Arial" w:hAnsi="Arial"/>
                <w:lang w:val="en-GB"/>
              </w:rPr>
              <w:t>% of the allocation</w:t>
            </w:r>
            <w:r>
              <w:rPr>
                <w:rFonts w:ascii="Arial" w:hAnsi="Arial"/>
                <w:lang w:val="en-GB"/>
              </w:rPr>
              <w:t>) will support</w:t>
            </w:r>
            <w:r w:rsidRPr="00DF68E3">
              <w:rPr>
                <w:rFonts w:ascii="Arial" w:hAnsi="Arial"/>
                <w:lang w:val="en-GB"/>
              </w:rPr>
              <w:t xml:space="preserve"> mainly </w:t>
            </w:r>
            <w:r>
              <w:rPr>
                <w:rFonts w:ascii="Arial" w:hAnsi="Arial"/>
                <w:lang w:val="en-GB"/>
              </w:rPr>
              <w:t>training and supervision of</w:t>
            </w:r>
            <w:r w:rsidRPr="00DF68E3">
              <w:rPr>
                <w:rFonts w:ascii="Arial" w:hAnsi="Arial"/>
                <w:lang w:val="en-GB"/>
              </w:rPr>
              <w:t xml:space="preserve"> health centres and village health workers, as well as providing advocacy communication and social mobilisation through radio and TV broadcasting. </w:t>
            </w:r>
          </w:p>
          <w:p w14:paraId="0FA366A9" w14:textId="29F6A032" w:rsidR="00000000" w:rsidRPr="006C50AA" w:rsidRDefault="005F14E4" w:rsidP="006C50AA">
            <w:pPr>
              <w:spacing w:before="60"/>
              <w:jc w:val="both"/>
              <w:rPr>
                <w:rFonts w:ascii="Arial" w:hAnsi="Arial"/>
              </w:rPr>
            </w:pPr>
            <w:r w:rsidRPr="006C50AA">
              <w:rPr>
                <w:rFonts w:ascii="Arial" w:hAnsi="Arial"/>
                <w:lang w:val="en-GB"/>
              </w:rPr>
              <w:t xml:space="preserve">A prioritised above allocation request of $1,715,335 (≈25% of the allocation), would increase </w:t>
            </w:r>
            <w:r w:rsidR="00F76032">
              <w:rPr>
                <w:rFonts w:ascii="Arial" w:hAnsi="Arial"/>
                <w:lang w:val="en-GB"/>
              </w:rPr>
              <w:t xml:space="preserve">significantly </w:t>
            </w:r>
            <w:r w:rsidRPr="006C50AA">
              <w:rPr>
                <w:rFonts w:ascii="Arial" w:hAnsi="Arial"/>
                <w:lang w:val="en-GB"/>
              </w:rPr>
              <w:t xml:space="preserve">TB and MDR-TB detection and treatment through decentralizing active case finding teams in </w:t>
            </w:r>
            <w:r w:rsidRPr="006C50AA">
              <w:rPr>
                <w:rFonts w:ascii="Arial" w:hAnsi="Arial"/>
                <w:lang w:val="en-GB"/>
              </w:rPr>
              <w:t xml:space="preserve">highest TB burden provinces and increasing the district coverage by community based organizations (CBOs) and public private mix (PPM) focusing on high TB burden provinces and districts. </w:t>
            </w:r>
          </w:p>
          <w:p w14:paraId="6407578D" w14:textId="58AB93FC" w:rsidR="00C85914" w:rsidRPr="006C50AA" w:rsidRDefault="00C85914" w:rsidP="006649C2">
            <w:pPr>
              <w:spacing w:before="60"/>
              <w:jc w:val="both"/>
              <w:rPr>
                <w:rFonts w:ascii="Arial" w:hAnsi="Arial"/>
              </w:rPr>
            </w:pPr>
          </w:p>
        </w:tc>
      </w:tr>
    </w:tbl>
    <w:p w14:paraId="611D64AC" w14:textId="77777777" w:rsidR="00B116B5" w:rsidRPr="00DB5E56" w:rsidRDefault="00B116B5" w:rsidP="00B116B5">
      <w:pPr>
        <w:jc w:val="both"/>
        <w:rPr>
          <w:rFonts w:ascii="Arial" w:hAnsi="Arial" w:cs="Arial"/>
        </w:rPr>
      </w:pPr>
    </w:p>
    <w:p w14:paraId="3FABF539" w14:textId="77777777" w:rsidR="00B116B5" w:rsidRPr="006428CC" w:rsidRDefault="00B116B5" w:rsidP="00B116B5"/>
    <w:p w14:paraId="42EB6446" w14:textId="77777777" w:rsidR="00716FCD" w:rsidRDefault="00716FCD"/>
    <w:sectPr w:rsidR="00716FCD" w:rsidSect="00301F93">
      <w:headerReference w:type="even" r:id="rId11"/>
      <w:headerReference w:type="default" r:id="rId12"/>
      <w:footerReference w:type="even" r:id="rId13"/>
      <w:footerReference w:type="default" r:id="rId14"/>
      <w:headerReference w:type="first" r:id="rId15"/>
      <w:footerReference w:type="first" r:id="rId16"/>
      <w:pgSz w:w="12240" w:h="15840"/>
      <w:pgMar w:top="1555" w:right="1138" w:bottom="1699" w:left="1138" w:header="85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E6FAA0" w14:textId="77777777" w:rsidR="005F14E4" w:rsidRDefault="005F14E4" w:rsidP="00B116B5">
      <w:pPr>
        <w:spacing w:after="0" w:line="240" w:lineRule="auto"/>
      </w:pPr>
      <w:r>
        <w:separator/>
      </w:r>
    </w:p>
  </w:endnote>
  <w:endnote w:type="continuationSeparator" w:id="0">
    <w:p w14:paraId="5F891525" w14:textId="77777777" w:rsidR="005F14E4" w:rsidRDefault="005F14E4" w:rsidP="00B11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Segoe UI">
    <w:panose1 w:val="00000000000000000000"/>
    <w:charset w:val="00"/>
    <w:family w:val="swiss"/>
    <w:notTrueType/>
    <w:pitch w:val="variable"/>
    <w:sig w:usb0="00000003" w:usb1="00000000" w:usb2="00000000" w:usb3="00000000" w:csb0="00000001" w:csb1="00000000"/>
  </w:font>
  <w:font w:name="SimSun">
    <w:panose1 w:val="02010600030101010101"/>
    <w:charset w:val="86"/>
    <w:family w:val="auto"/>
    <w:pitch w:val="variable"/>
    <w:sig w:usb0="00000003" w:usb1="288F0000" w:usb2="00000016" w:usb3="00000000" w:csb0="0004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C0597" w14:textId="77777777" w:rsidR="000A1079" w:rsidRDefault="000A1079">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2947232"/>
      <w:docPartList>
        <w:docPartGallery w:val="AutoText"/>
      </w:docPartList>
    </w:sdtPr>
    <w:sdtEndPr>
      <w:rPr>
        <w:noProof/>
      </w:rPr>
    </w:sdtEndPr>
    <w:sdtContent>
      <w:p w14:paraId="5CFA4009" w14:textId="77777777" w:rsidR="00E64140" w:rsidRDefault="00906DE1" w:rsidP="00E64140">
        <w:pPr>
          <w:pStyle w:val="Pieddepage"/>
        </w:pPr>
        <w:r>
          <w:rPr>
            <w:noProof/>
            <w:lang w:val="fr-FR" w:eastAsia="fr-FR"/>
          </w:rPr>
          <w:drawing>
            <wp:anchor distT="0" distB="0" distL="114300" distR="114300" simplePos="0" relativeHeight="251661312" behindDoc="0" locked="0" layoutInCell="1" allowOverlap="1" wp14:anchorId="35CCF9FA" wp14:editId="139EA957">
              <wp:simplePos x="0" y="0"/>
              <wp:positionH relativeFrom="page">
                <wp:posOffset>647383</wp:posOffset>
              </wp:positionH>
              <wp:positionV relativeFrom="page">
                <wp:posOffset>9089390</wp:posOffset>
              </wp:positionV>
              <wp:extent cx="6116320" cy="143510"/>
              <wp:effectExtent l="0" t="0" r="0" b="889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F-Logo-LanguageBar-gray.emf"/>
                      <pic:cNvPicPr/>
                    </pic:nvPicPr>
                    <pic:blipFill>
                      <a:blip r:embed="rId1">
                        <a:extLst>
                          <a:ext uri="{28A0092B-C50C-407E-A947-70E740481C1C}">
                            <a14:useLocalDpi xmlns:a14="http://schemas.microsoft.com/office/drawing/2010/main" val="0"/>
                          </a:ext>
                        </a:extLst>
                      </a:blip>
                      <a:stretch>
                        <a:fillRect/>
                      </a:stretch>
                    </pic:blipFill>
                    <pic:spPr>
                      <a:xfrm>
                        <a:off x="0" y="0"/>
                        <a:ext cx="6116320" cy="14351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77775CF" w14:textId="77777777" w:rsidR="00E64140" w:rsidRDefault="00E64140" w:rsidP="00E64140">
        <w:pPr>
          <w:pStyle w:val="Pieddepage"/>
        </w:pPr>
      </w:p>
      <w:p w14:paraId="0CEF4631" w14:textId="77777777" w:rsidR="00E64140" w:rsidRDefault="005F14E4" w:rsidP="00906DE1">
        <w:pPr>
          <w:pStyle w:val="Pieddepage"/>
          <w:jc w:val="both"/>
        </w:pPr>
        <w:sdt>
          <w:sdtPr>
            <w:rPr>
              <w:rFonts w:ascii="Arial" w:hAnsi="Arial" w:cs="Arial"/>
              <w:sz w:val="18"/>
              <w:szCs w:val="18"/>
            </w:rPr>
            <w:alias w:val="Title"/>
            <w:tag w:val=""/>
            <w:id w:val="-625464147"/>
            <w:placeholder>
              <w:docPart w:val="5772C1C0D57E492A8BD386F679BECC0A"/>
            </w:placeholder>
            <w:dataBinding w:prefixMappings="xmlns:ns0='http://purl.org/dc/elements/1.1/' xmlns:ns1='http://schemas.openxmlformats.org/package/2006/metadata/core-properties' " w:xpath="/ns1:coreProperties[1]/ns0:title[1]" w:storeItemID="{6C3C8BC8-F283-45AE-878A-BAB7291924A1}"/>
            <w:text/>
          </w:sdtPr>
          <w:sdtEndPr/>
          <w:sdtContent>
            <w:r w:rsidR="00906DE1" w:rsidRPr="00906DE1">
              <w:rPr>
                <w:rFonts w:ascii="Arial" w:hAnsi="Arial" w:cs="Arial"/>
                <w:sz w:val="18"/>
                <w:szCs w:val="18"/>
              </w:rPr>
              <w:t>Funding Request Cover Note</w:t>
            </w:r>
          </w:sdtContent>
        </w:sdt>
        <w:r w:rsidR="00E64140">
          <w:t xml:space="preserve">      </w:t>
        </w:r>
        <w:r w:rsidR="00E64140">
          <w:tab/>
        </w:r>
        <w:r w:rsidR="00E64140">
          <w:tab/>
          <w:t xml:space="preserve"> </w:t>
        </w:r>
        <w:r w:rsidR="00906DE1">
          <w:t xml:space="preserve">  </w:t>
        </w:r>
        <w:r w:rsidR="00E64140">
          <w:t xml:space="preserve"> </w:t>
        </w:r>
        <w:r w:rsidR="00E64140">
          <w:fldChar w:fldCharType="begin"/>
        </w:r>
        <w:r w:rsidR="00E64140">
          <w:instrText xml:space="preserve"> PAGE   \* MERGEFORMAT </w:instrText>
        </w:r>
        <w:r w:rsidR="00E64140">
          <w:fldChar w:fldCharType="separate"/>
        </w:r>
        <w:r w:rsidR="00B2219A">
          <w:rPr>
            <w:noProof/>
          </w:rPr>
          <w:t>2</w:t>
        </w:r>
        <w:r w:rsidR="00E64140">
          <w:rPr>
            <w:noProof/>
          </w:rPr>
          <w:fldChar w:fldCharType="end"/>
        </w:r>
      </w:p>
    </w:sdtContent>
  </w:sdt>
  <w:p w14:paraId="52647DEC" w14:textId="77777777" w:rsidR="00C938F6" w:rsidRDefault="005F14E4" w:rsidP="00301F93">
    <w:pPr>
      <w:pStyle w:val="Pieddepage"/>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DEB69" w14:textId="77777777" w:rsidR="000A1079" w:rsidRDefault="000A1079">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E3DB20" w14:textId="77777777" w:rsidR="005F14E4" w:rsidRDefault="005F14E4" w:rsidP="00B116B5">
      <w:pPr>
        <w:spacing w:after="0" w:line="240" w:lineRule="auto"/>
      </w:pPr>
      <w:r>
        <w:separator/>
      </w:r>
    </w:p>
  </w:footnote>
  <w:footnote w:type="continuationSeparator" w:id="0">
    <w:p w14:paraId="565487AF" w14:textId="77777777" w:rsidR="005F14E4" w:rsidRDefault="005F14E4" w:rsidP="00B116B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168FC" w14:textId="77777777" w:rsidR="000A1079" w:rsidRDefault="000A1079">
    <w:pPr>
      <w:pStyle w:val="En-tt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DC88B" w14:textId="77777777" w:rsidR="00DB5E56" w:rsidRDefault="00BF212B">
    <w:pPr>
      <w:pStyle w:val="En-tte"/>
    </w:pPr>
    <w:r>
      <w:rPr>
        <w:noProof/>
        <w:lang w:val="fr-FR" w:eastAsia="fr-FR"/>
      </w:rPr>
      <w:drawing>
        <wp:anchor distT="0" distB="0" distL="114300" distR="114300" simplePos="0" relativeHeight="251659264" behindDoc="0" locked="0" layoutInCell="1" allowOverlap="1" wp14:anchorId="5487C1D5" wp14:editId="7723DC72">
          <wp:simplePos x="0" y="0"/>
          <wp:positionH relativeFrom="page">
            <wp:posOffset>280353</wp:posOffset>
          </wp:positionH>
          <wp:positionV relativeFrom="page">
            <wp:posOffset>346710</wp:posOffset>
          </wp:positionV>
          <wp:extent cx="2340000" cy="295158"/>
          <wp:effectExtent l="0" t="0" r="317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bwith white.BMP"/>
                  <pic:cNvPicPr/>
                </pic:nvPicPr>
                <pic:blipFill>
                  <a:blip r:embed="rId1">
                    <a:extLst>
                      <a:ext uri="{28A0092B-C50C-407E-A947-70E740481C1C}">
                        <a14:useLocalDpi xmlns:a14="http://schemas.microsoft.com/office/drawing/2010/main" val="0"/>
                      </a:ext>
                    </a:extLst>
                  </a:blip>
                  <a:stretch>
                    <a:fillRect/>
                  </a:stretch>
                </pic:blipFill>
                <pic:spPr>
                  <a:xfrm>
                    <a:off x="0" y="0"/>
                    <a:ext cx="2340000" cy="295158"/>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7D5D7" w14:textId="77777777" w:rsidR="000A1079" w:rsidRDefault="000A1079">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F0D62"/>
    <w:multiLevelType w:val="hybridMultilevel"/>
    <w:tmpl w:val="33886F14"/>
    <w:lvl w:ilvl="0" w:tplc="B4B2B724">
      <w:start w:val="1"/>
      <w:numFmt w:val="decimal"/>
      <w:lvlText w:val="Component %1"/>
      <w:lvlJc w:val="left"/>
      <w:pPr>
        <w:ind w:left="720" w:hanging="360"/>
      </w:pPr>
      <w:rPr>
        <w:rFonts w:ascii="Arial" w:hAnsi="Arial" w:hint="default"/>
        <w:b/>
        <w:i w:val="0"/>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D53596"/>
    <w:multiLevelType w:val="hybridMultilevel"/>
    <w:tmpl w:val="FD9017C2"/>
    <w:lvl w:ilvl="0" w:tplc="57EE9966">
      <w:start w:val="1"/>
      <w:numFmt w:val="decimal"/>
      <w:lvlText w:val="Principle Recipient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0067CE"/>
    <w:multiLevelType w:val="hybridMultilevel"/>
    <w:tmpl w:val="219CDDBC"/>
    <w:lvl w:ilvl="0" w:tplc="1B4CBCF0">
      <w:start w:val="1"/>
      <w:numFmt w:val="bullet"/>
      <w:lvlText w:val="•"/>
      <w:lvlJc w:val="left"/>
      <w:pPr>
        <w:tabs>
          <w:tab w:val="num" w:pos="720"/>
        </w:tabs>
        <w:ind w:left="720" w:hanging="360"/>
      </w:pPr>
      <w:rPr>
        <w:rFonts w:ascii="Arial" w:hAnsi="Arial" w:hint="default"/>
      </w:rPr>
    </w:lvl>
    <w:lvl w:ilvl="1" w:tplc="BF4EC2D0" w:tentative="1">
      <w:start w:val="1"/>
      <w:numFmt w:val="bullet"/>
      <w:lvlText w:val="•"/>
      <w:lvlJc w:val="left"/>
      <w:pPr>
        <w:tabs>
          <w:tab w:val="num" w:pos="1440"/>
        </w:tabs>
        <w:ind w:left="1440" w:hanging="360"/>
      </w:pPr>
      <w:rPr>
        <w:rFonts w:ascii="Arial" w:hAnsi="Arial" w:hint="default"/>
      </w:rPr>
    </w:lvl>
    <w:lvl w:ilvl="2" w:tplc="5946533E" w:tentative="1">
      <w:start w:val="1"/>
      <w:numFmt w:val="bullet"/>
      <w:lvlText w:val="•"/>
      <w:lvlJc w:val="left"/>
      <w:pPr>
        <w:tabs>
          <w:tab w:val="num" w:pos="2160"/>
        </w:tabs>
        <w:ind w:left="2160" w:hanging="360"/>
      </w:pPr>
      <w:rPr>
        <w:rFonts w:ascii="Arial" w:hAnsi="Arial" w:hint="default"/>
      </w:rPr>
    </w:lvl>
    <w:lvl w:ilvl="3" w:tplc="07DCF2EC" w:tentative="1">
      <w:start w:val="1"/>
      <w:numFmt w:val="bullet"/>
      <w:lvlText w:val="•"/>
      <w:lvlJc w:val="left"/>
      <w:pPr>
        <w:tabs>
          <w:tab w:val="num" w:pos="2880"/>
        </w:tabs>
        <w:ind w:left="2880" w:hanging="360"/>
      </w:pPr>
      <w:rPr>
        <w:rFonts w:ascii="Arial" w:hAnsi="Arial" w:hint="default"/>
      </w:rPr>
    </w:lvl>
    <w:lvl w:ilvl="4" w:tplc="D424F144" w:tentative="1">
      <w:start w:val="1"/>
      <w:numFmt w:val="bullet"/>
      <w:lvlText w:val="•"/>
      <w:lvlJc w:val="left"/>
      <w:pPr>
        <w:tabs>
          <w:tab w:val="num" w:pos="3600"/>
        </w:tabs>
        <w:ind w:left="3600" w:hanging="360"/>
      </w:pPr>
      <w:rPr>
        <w:rFonts w:ascii="Arial" w:hAnsi="Arial" w:hint="default"/>
      </w:rPr>
    </w:lvl>
    <w:lvl w:ilvl="5" w:tplc="45F682F8" w:tentative="1">
      <w:start w:val="1"/>
      <w:numFmt w:val="bullet"/>
      <w:lvlText w:val="•"/>
      <w:lvlJc w:val="left"/>
      <w:pPr>
        <w:tabs>
          <w:tab w:val="num" w:pos="4320"/>
        </w:tabs>
        <w:ind w:left="4320" w:hanging="360"/>
      </w:pPr>
      <w:rPr>
        <w:rFonts w:ascii="Arial" w:hAnsi="Arial" w:hint="default"/>
      </w:rPr>
    </w:lvl>
    <w:lvl w:ilvl="6" w:tplc="EA6CC0FE" w:tentative="1">
      <w:start w:val="1"/>
      <w:numFmt w:val="bullet"/>
      <w:lvlText w:val="•"/>
      <w:lvlJc w:val="left"/>
      <w:pPr>
        <w:tabs>
          <w:tab w:val="num" w:pos="5040"/>
        </w:tabs>
        <w:ind w:left="5040" w:hanging="360"/>
      </w:pPr>
      <w:rPr>
        <w:rFonts w:ascii="Arial" w:hAnsi="Arial" w:hint="default"/>
      </w:rPr>
    </w:lvl>
    <w:lvl w:ilvl="7" w:tplc="512C93F0" w:tentative="1">
      <w:start w:val="1"/>
      <w:numFmt w:val="bullet"/>
      <w:lvlText w:val="•"/>
      <w:lvlJc w:val="left"/>
      <w:pPr>
        <w:tabs>
          <w:tab w:val="num" w:pos="5760"/>
        </w:tabs>
        <w:ind w:left="5760" w:hanging="360"/>
      </w:pPr>
      <w:rPr>
        <w:rFonts w:ascii="Arial" w:hAnsi="Arial" w:hint="default"/>
      </w:rPr>
    </w:lvl>
    <w:lvl w:ilvl="8" w:tplc="EF2E701C" w:tentative="1">
      <w:start w:val="1"/>
      <w:numFmt w:val="bullet"/>
      <w:lvlText w:val="•"/>
      <w:lvlJc w:val="left"/>
      <w:pPr>
        <w:tabs>
          <w:tab w:val="num" w:pos="6480"/>
        </w:tabs>
        <w:ind w:left="6480" w:hanging="360"/>
      </w:pPr>
      <w:rPr>
        <w:rFonts w:ascii="Arial" w:hAnsi="Arial" w:hint="default"/>
      </w:rPr>
    </w:lvl>
  </w:abstractNum>
  <w:abstractNum w:abstractNumId="3">
    <w:nsid w:val="4D3245A6"/>
    <w:multiLevelType w:val="hybridMultilevel"/>
    <w:tmpl w:val="45EE37C6"/>
    <w:lvl w:ilvl="0" w:tplc="57EE9966">
      <w:start w:val="1"/>
      <w:numFmt w:val="decimal"/>
      <w:lvlText w:val="Principle Recipient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562EB8"/>
    <w:multiLevelType w:val="hybridMultilevel"/>
    <w:tmpl w:val="164232FE"/>
    <w:lvl w:ilvl="0" w:tplc="B4B2B724">
      <w:start w:val="1"/>
      <w:numFmt w:val="decimal"/>
      <w:lvlText w:val="Component %1"/>
      <w:lvlJc w:val="left"/>
      <w:pPr>
        <w:ind w:left="720" w:hanging="360"/>
      </w:pPr>
      <w:rPr>
        <w:rFonts w:ascii="Arial" w:hAnsi="Arial" w:hint="default"/>
        <w:b/>
        <w:i w:val="0"/>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513E02"/>
    <w:multiLevelType w:val="hybridMultilevel"/>
    <w:tmpl w:val="19C4D90E"/>
    <w:lvl w:ilvl="0" w:tplc="57EE9966">
      <w:start w:val="1"/>
      <w:numFmt w:val="decimal"/>
      <w:lvlText w:val="Principle Recipient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C227289"/>
    <w:multiLevelType w:val="hybridMultilevel"/>
    <w:tmpl w:val="C6380894"/>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EE18B2DA">
      <w:start w:val="1"/>
      <w:numFmt w:val="bullet"/>
      <w:lvlText w:val="p"/>
      <w:lvlJc w:val="left"/>
      <w:pPr>
        <w:ind w:left="2160" w:hanging="360"/>
      </w:pPr>
      <w:rPr>
        <w:rFonts w:ascii="Arial" w:eastAsia="Calibri" w:hAnsi="Arial" w:cs="Arial" w:hint="default"/>
      </w:rPr>
    </w:lvl>
    <w:lvl w:ilvl="3" w:tplc="57A4B2D8">
      <w:start w:val="1"/>
      <w:numFmt w:val="bullet"/>
      <w:lvlText w:val="a"/>
      <w:lvlJc w:val="left"/>
      <w:pPr>
        <w:ind w:left="2880" w:hanging="360"/>
      </w:pPr>
      <w:rPr>
        <w:rFonts w:ascii="Arial" w:eastAsia="Times New Roman" w:hAnsi="Arial" w:cs="Aria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tDocProperties" w:val="H4sIAAAAAAAEAH1Sa2uDMBT9RRqdrxRCwLYpdawPmqysn0LU206opouRsX8/LWy4dWs+3Zx7z+Hck5D0Yue62Bp9AWMraCnpr10Njc3mVPlBUkRx4UCYKCcs8tzBsZo4EzzJsecrr8wxQSMC4Qu5mT6ymZDisGU0zVZy0TVl1ZzkDt46aK2UBUG/xgba9Jlna8b5V2O2WQv2Iu5J/EcZ5ARbbZ9SweSe7Xi2WVPset6VddMZmR52DsMg9q4nehDzND2M7Q47CqgvZ2WhrzGoKC79xOmjwENAfXX0EieIgxiiIjmqICBoRCBL1fJaGZtZqKkwHRD0AxqZ+faH/sCWVQn8Vb9fmTPd2P4BprrPSZkPulDndhC+N0NWYE6QNUdNyR5MW+mGhi52fTch6AsgaDSFbv7KJ86sVM0+AgAA"/>
  </w:docVars>
  <w:rsids>
    <w:rsidRoot w:val="00B116B5"/>
    <w:rsid w:val="00011AF8"/>
    <w:rsid w:val="00021B9F"/>
    <w:rsid w:val="0003674B"/>
    <w:rsid w:val="000617BA"/>
    <w:rsid w:val="00063A95"/>
    <w:rsid w:val="00085AF3"/>
    <w:rsid w:val="00096C79"/>
    <w:rsid w:val="00097BC7"/>
    <w:rsid w:val="000A1079"/>
    <w:rsid w:val="000A78B3"/>
    <w:rsid w:val="000A7A4E"/>
    <w:rsid w:val="000E0B74"/>
    <w:rsid w:val="000E0BB5"/>
    <w:rsid w:val="000E22C1"/>
    <w:rsid w:val="000F6D85"/>
    <w:rsid w:val="00100B7C"/>
    <w:rsid w:val="00106260"/>
    <w:rsid w:val="001251E8"/>
    <w:rsid w:val="00131E96"/>
    <w:rsid w:val="00132CFA"/>
    <w:rsid w:val="00133BC8"/>
    <w:rsid w:val="00151A45"/>
    <w:rsid w:val="00185FE0"/>
    <w:rsid w:val="00187299"/>
    <w:rsid w:val="001A3171"/>
    <w:rsid w:val="001A7732"/>
    <w:rsid w:val="001B3AD9"/>
    <w:rsid w:val="001D388C"/>
    <w:rsid w:val="001E1964"/>
    <w:rsid w:val="001E3C35"/>
    <w:rsid w:val="001F67D7"/>
    <w:rsid w:val="00212131"/>
    <w:rsid w:val="00216FD5"/>
    <w:rsid w:val="0027282C"/>
    <w:rsid w:val="002825AA"/>
    <w:rsid w:val="00283FAC"/>
    <w:rsid w:val="00290A19"/>
    <w:rsid w:val="00293447"/>
    <w:rsid w:val="00294201"/>
    <w:rsid w:val="002A763D"/>
    <w:rsid w:val="002B0D18"/>
    <w:rsid w:val="002B6BC8"/>
    <w:rsid w:val="002C376D"/>
    <w:rsid w:val="002F175D"/>
    <w:rsid w:val="002F47FC"/>
    <w:rsid w:val="00301F93"/>
    <w:rsid w:val="0034105C"/>
    <w:rsid w:val="00341CDA"/>
    <w:rsid w:val="00345E5E"/>
    <w:rsid w:val="00347485"/>
    <w:rsid w:val="003627BE"/>
    <w:rsid w:val="00366EA5"/>
    <w:rsid w:val="00372011"/>
    <w:rsid w:val="00383D66"/>
    <w:rsid w:val="00395978"/>
    <w:rsid w:val="003B5635"/>
    <w:rsid w:val="003B56DC"/>
    <w:rsid w:val="003F5ABF"/>
    <w:rsid w:val="004109AF"/>
    <w:rsid w:val="004166E7"/>
    <w:rsid w:val="004236DD"/>
    <w:rsid w:val="00436BBB"/>
    <w:rsid w:val="0044684C"/>
    <w:rsid w:val="00455F09"/>
    <w:rsid w:val="00482757"/>
    <w:rsid w:val="004B1FAE"/>
    <w:rsid w:val="004B6940"/>
    <w:rsid w:val="004B7897"/>
    <w:rsid w:val="004C1AC0"/>
    <w:rsid w:val="004C4342"/>
    <w:rsid w:val="004F27D3"/>
    <w:rsid w:val="00504E17"/>
    <w:rsid w:val="00514DD6"/>
    <w:rsid w:val="0051663F"/>
    <w:rsid w:val="005211C7"/>
    <w:rsid w:val="005219EA"/>
    <w:rsid w:val="00527580"/>
    <w:rsid w:val="00537222"/>
    <w:rsid w:val="00553FF7"/>
    <w:rsid w:val="00562A16"/>
    <w:rsid w:val="00565E4B"/>
    <w:rsid w:val="00576538"/>
    <w:rsid w:val="00585CBD"/>
    <w:rsid w:val="0059571A"/>
    <w:rsid w:val="005A501E"/>
    <w:rsid w:val="005B61B6"/>
    <w:rsid w:val="005B7599"/>
    <w:rsid w:val="005C20CD"/>
    <w:rsid w:val="005E1A0A"/>
    <w:rsid w:val="005F14E4"/>
    <w:rsid w:val="005F4849"/>
    <w:rsid w:val="005F6199"/>
    <w:rsid w:val="005F6A3F"/>
    <w:rsid w:val="00601377"/>
    <w:rsid w:val="00607E13"/>
    <w:rsid w:val="006231CC"/>
    <w:rsid w:val="00626B5C"/>
    <w:rsid w:val="0063047C"/>
    <w:rsid w:val="006365B7"/>
    <w:rsid w:val="00640A96"/>
    <w:rsid w:val="0064330D"/>
    <w:rsid w:val="00664640"/>
    <w:rsid w:val="006649C2"/>
    <w:rsid w:val="00666EFC"/>
    <w:rsid w:val="00667C1B"/>
    <w:rsid w:val="00672CA7"/>
    <w:rsid w:val="006A2A4E"/>
    <w:rsid w:val="006A5CD3"/>
    <w:rsid w:val="006B4F15"/>
    <w:rsid w:val="006C50AA"/>
    <w:rsid w:val="006C73BC"/>
    <w:rsid w:val="006D5DCD"/>
    <w:rsid w:val="006E42D6"/>
    <w:rsid w:val="00705A96"/>
    <w:rsid w:val="00711B64"/>
    <w:rsid w:val="00716FCD"/>
    <w:rsid w:val="00725BE3"/>
    <w:rsid w:val="007279DE"/>
    <w:rsid w:val="00744A36"/>
    <w:rsid w:val="00747877"/>
    <w:rsid w:val="007508F7"/>
    <w:rsid w:val="00751FB4"/>
    <w:rsid w:val="00760574"/>
    <w:rsid w:val="00765093"/>
    <w:rsid w:val="00776F86"/>
    <w:rsid w:val="00777D74"/>
    <w:rsid w:val="00793015"/>
    <w:rsid w:val="00796866"/>
    <w:rsid w:val="00797CE9"/>
    <w:rsid w:val="007A239C"/>
    <w:rsid w:val="007A67FB"/>
    <w:rsid w:val="007C3C88"/>
    <w:rsid w:val="007D566C"/>
    <w:rsid w:val="007D6905"/>
    <w:rsid w:val="007E209C"/>
    <w:rsid w:val="007F5D11"/>
    <w:rsid w:val="008111A7"/>
    <w:rsid w:val="00825D4C"/>
    <w:rsid w:val="00847F52"/>
    <w:rsid w:val="00872C45"/>
    <w:rsid w:val="00876256"/>
    <w:rsid w:val="008769E3"/>
    <w:rsid w:val="008876DD"/>
    <w:rsid w:val="00890B56"/>
    <w:rsid w:val="00894E45"/>
    <w:rsid w:val="008A1304"/>
    <w:rsid w:val="008C100C"/>
    <w:rsid w:val="008D2B62"/>
    <w:rsid w:val="008D3154"/>
    <w:rsid w:val="008D53C4"/>
    <w:rsid w:val="008E4136"/>
    <w:rsid w:val="00906DE1"/>
    <w:rsid w:val="0091217E"/>
    <w:rsid w:val="00920201"/>
    <w:rsid w:val="00937463"/>
    <w:rsid w:val="00950542"/>
    <w:rsid w:val="00950C6C"/>
    <w:rsid w:val="0095272A"/>
    <w:rsid w:val="00957D3C"/>
    <w:rsid w:val="0096562E"/>
    <w:rsid w:val="009663D1"/>
    <w:rsid w:val="0098453C"/>
    <w:rsid w:val="00987090"/>
    <w:rsid w:val="009A5244"/>
    <w:rsid w:val="009B62D7"/>
    <w:rsid w:val="009D0F4C"/>
    <w:rsid w:val="009D226D"/>
    <w:rsid w:val="009E10F8"/>
    <w:rsid w:val="009E15D8"/>
    <w:rsid w:val="009E39F9"/>
    <w:rsid w:val="009F6CB4"/>
    <w:rsid w:val="00A347CF"/>
    <w:rsid w:val="00A42B29"/>
    <w:rsid w:val="00A43B79"/>
    <w:rsid w:val="00A4511B"/>
    <w:rsid w:val="00A868C8"/>
    <w:rsid w:val="00A945C7"/>
    <w:rsid w:val="00A96BF1"/>
    <w:rsid w:val="00AA5CC8"/>
    <w:rsid w:val="00AB0821"/>
    <w:rsid w:val="00AB4DC6"/>
    <w:rsid w:val="00AC159D"/>
    <w:rsid w:val="00AC551A"/>
    <w:rsid w:val="00AE3623"/>
    <w:rsid w:val="00B00418"/>
    <w:rsid w:val="00B02915"/>
    <w:rsid w:val="00B05D2A"/>
    <w:rsid w:val="00B10D47"/>
    <w:rsid w:val="00B116B5"/>
    <w:rsid w:val="00B14CCA"/>
    <w:rsid w:val="00B206C9"/>
    <w:rsid w:val="00B20E9E"/>
    <w:rsid w:val="00B2219A"/>
    <w:rsid w:val="00B33434"/>
    <w:rsid w:val="00B35DF0"/>
    <w:rsid w:val="00B40082"/>
    <w:rsid w:val="00B4560E"/>
    <w:rsid w:val="00B51D39"/>
    <w:rsid w:val="00B526D0"/>
    <w:rsid w:val="00B531BC"/>
    <w:rsid w:val="00B54326"/>
    <w:rsid w:val="00B64932"/>
    <w:rsid w:val="00B66D06"/>
    <w:rsid w:val="00B70A69"/>
    <w:rsid w:val="00B80F3B"/>
    <w:rsid w:val="00BA79DA"/>
    <w:rsid w:val="00BB6C88"/>
    <w:rsid w:val="00BE6184"/>
    <w:rsid w:val="00BF0F47"/>
    <w:rsid w:val="00BF212B"/>
    <w:rsid w:val="00C04C2B"/>
    <w:rsid w:val="00C0583A"/>
    <w:rsid w:val="00C0761E"/>
    <w:rsid w:val="00C16A5A"/>
    <w:rsid w:val="00C1700B"/>
    <w:rsid w:val="00C42B57"/>
    <w:rsid w:val="00C533CA"/>
    <w:rsid w:val="00C66B9A"/>
    <w:rsid w:val="00C66F89"/>
    <w:rsid w:val="00C85914"/>
    <w:rsid w:val="00C91201"/>
    <w:rsid w:val="00C914A1"/>
    <w:rsid w:val="00CB1858"/>
    <w:rsid w:val="00CB4B01"/>
    <w:rsid w:val="00CC7567"/>
    <w:rsid w:val="00CF7963"/>
    <w:rsid w:val="00D009FA"/>
    <w:rsid w:val="00D321A6"/>
    <w:rsid w:val="00D472A5"/>
    <w:rsid w:val="00D47FAD"/>
    <w:rsid w:val="00D548B4"/>
    <w:rsid w:val="00D60C0E"/>
    <w:rsid w:val="00D642A9"/>
    <w:rsid w:val="00D64DE8"/>
    <w:rsid w:val="00D659AE"/>
    <w:rsid w:val="00D70853"/>
    <w:rsid w:val="00D72197"/>
    <w:rsid w:val="00D73329"/>
    <w:rsid w:val="00D738E5"/>
    <w:rsid w:val="00D8447B"/>
    <w:rsid w:val="00D86CDF"/>
    <w:rsid w:val="00D911B9"/>
    <w:rsid w:val="00DA17A1"/>
    <w:rsid w:val="00DC159B"/>
    <w:rsid w:val="00DC6309"/>
    <w:rsid w:val="00DD4D67"/>
    <w:rsid w:val="00DE0024"/>
    <w:rsid w:val="00DF0003"/>
    <w:rsid w:val="00E10C74"/>
    <w:rsid w:val="00E20F2E"/>
    <w:rsid w:val="00E3622E"/>
    <w:rsid w:val="00E43811"/>
    <w:rsid w:val="00E554E6"/>
    <w:rsid w:val="00E64140"/>
    <w:rsid w:val="00E65DA1"/>
    <w:rsid w:val="00E71148"/>
    <w:rsid w:val="00E9093A"/>
    <w:rsid w:val="00E940F7"/>
    <w:rsid w:val="00E948E9"/>
    <w:rsid w:val="00E97C5A"/>
    <w:rsid w:val="00EA3F94"/>
    <w:rsid w:val="00EB387C"/>
    <w:rsid w:val="00EB703E"/>
    <w:rsid w:val="00EC5581"/>
    <w:rsid w:val="00ED66C6"/>
    <w:rsid w:val="00EE3CDF"/>
    <w:rsid w:val="00EF5D5C"/>
    <w:rsid w:val="00F01836"/>
    <w:rsid w:val="00F073DD"/>
    <w:rsid w:val="00F57FA7"/>
    <w:rsid w:val="00F76032"/>
    <w:rsid w:val="00FC72BF"/>
    <w:rsid w:val="00FF277A"/>
    <w:rsid w:val="00FF4787"/>
    <w:rsid w:val="00FF7B8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8A28E4"/>
  <w15:chartTrackingRefBased/>
  <w15:docId w15:val="{285CA7E5-A2F0-47B2-9D84-5BA0F62E9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116B5"/>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116B5"/>
    <w:rPr>
      <w:color w:val="808080"/>
    </w:rPr>
  </w:style>
  <w:style w:type="paragraph" w:styleId="En-tte">
    <w:name w:val="header"/>
    <w:basedOn w:val="Normal"/>
    <w:link w:val="En-tteCar"/>
    <w:uiPriority w:val="99"/>
    <w:unhideWhenUsed/>
    <w:rsid w:val="00B116B5"/>
    <w:pPr>
      <w:tabs>
        <w:tab w:val="center" w:pos="4680"/>
        <w:tab w:val="right" w:pos="9360"/>
      </w:tabs>
      <w:spacing w:after="0" w:line="240" w:lineRule="auto"/>
    </w:pPr>
  </w:style>
  <w:style w:type="character" w:customStyle="1" w:styleId="En-tteCar">
    <w:name w:val="En-tête Car"/>
    <w:basedOn w:val="Policepardfaut"/>
    <w:link w:val="En-tte"/>
    <w:uiPriority w:val="99"/>
    <w:rsid w:val="00B116B5"/>
  </w:style>
  <w:style w:type="paragraph" w:styleId="Pieddepage">
    <w:name w:val="footer"/>
    <w:basedOn w:val="Normal"/>
    <w:link w:val="PieddepageCar"/>
    <w:uiPriority w:val="99"/>
    <w:unhideWhenUsed/>
    <w:rsid w:val="00B116B5"/>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B116B5"/>
  </w:style>
  <w:style w:type="table" w:styleId="Grilledutableau">
    <w:name w:val="Table Grid"/>
    <w:basedOn w:val="TableauNormal"/>
    <w:uiPriority w:val="39"/>
    <w:rsid w:val="00B116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deliste">
    <w:name w:val="List Paragraph"/>
    <w:basedOn w:val="Normal"/>
    <w:link w:val="PardelisteCar"/>
    <w:uiPriority w:val="34"/>
    <w:qFormat/>
    <w:rsid w:val="00B116B5"/>
    <w:pPr>
      <w:ind w:left="720"/>
      <w:contextualSpacing/>
    </w:pPr>
  </w:style>
  <w:style w:type="paragraph" w:styleId="Textedebulles">
    <w:name w:val="Balloon Text"/>
    <w:basedOn w:val="Normal"/>
    <w:link w:val="TextedebullesCar"/>
    <w:uiPriority w:val="99"/>
    <w:semiHidden/>
    <w:unhideWhenUsed/>
    <w:rsid w:val="00366EA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66EA5"/>
    <w:rPr>
      <w:rFonts w:ascii="Segoe UI" w:hAnsi="Segoe UI" w:cs="Segoe UI"/>
      <w:sz w:val="18"/>
      <w:szCs w:val="18"/>
    </w:rPr>
  </w:style>
  <w:style w:type="character" w:customStyle="1" w:styleId="PardelisteCar">
    <w:name w:val="Par. de liste Car"/>
    <w:basedOn w:val="Policepardfaut"/>
    <w:link w:val="Pardeliste"/>
    <w:uiPriority w:val="34"/>
    <w:locked/>
    <w:rsid w:val="00E909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625012">
      <w:bodyDiv w:val="1"/>
      <w:marLeft w:val="0"/>
      <w:marRight w:val="0"/>
      <w:marTop w:val="0"/>
      <w:marBottom w:val="0"/>
      <w:divBdr>
        <w:top w:val="none" w:sz="0" w:space="0" w:color="auto"/>
        <w:left w:val="none" w:sz="0" w:space="0" w:color="auto"/>
        <w:bottom w:val="none" w:sz="0" w:space="0" w:color="auto"/>
        <w:right w:val="none" w:sz="0" w:space="0" w:color="auto"/>
      </w:divBdr>
      <w:divsChild>
        <w:div w:id="168266199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2AF3C1B19E14BD298B62BB6C8BDFD05"/>
        <w:category>
          <w:name w:val="General"/>
          <w:gallery w:val="placeholder"/>
        </w:category>
        <w:types>
          <w:type w:val="bbPlcHdr"/>
        </w:types>
        <w:behaviors>
          <w:behavior w:val="content"/>
        </w:behaviors>
        <w:guid w:val="{9CA00F54-0819-49B8-958C-3034DB3746DF}"/>
      </w:docPartPr>
      <w:docPartBody>
        <w:p w:rsidR="001C2793" w:rsidRDefault="00F27B33">
          <w:r w:rsidRPr="001C713A">
            <w:rPr>
              <w:rStyle w:val="Textedelespacerserv"/>
            </w:rPr>
            <w:t>Start Date</w:t>
          </w:r>
        </w:p>
      </w:docPartBody>
    </w:docPart>
    <w:docPart>
      <w:docPartPr>
        <w:name w:val="DAF2E2CB15234006AFC089C07701DC3A"/>
        <w:category>
          <w:name w:val="General"/>
          <w:gallery w:val="placeholder"/>
        </w:category>
        <w:types>
          <w:type w:val="bbPlcHdr"/>
        </w:types>
        <w:behaviors>
          <w:behavior w:val="content"/>
        </w:behaviors>
        <w:guid w:val="{F3616B12-99A8-42B4-A2C0-E00A2F3AE3BB}"/>
      </w:docPartPr>
      <w:docPartBody>
        <w:p w:rsidR="001C2793" w:rsidRDefault="00F27B33">
          <w:r w:rsidRPr="001C713A">
            <w:rPr>
              <w:rStyle w:val="Textedelespacerserv"/>
            </w:rPr>
            <w:t>End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Segoe UI">
    <w:panose1 w:val="00000000000000000000"/>
    <w:charset w:val="00"/>
    <w:family w:val="swiss"/>
    <w:notTrueType/>
    <w:pitch w:val="variable"/>
    <w:sig w:usb0="00000003" w:usb1="00000000" w:usb2="00000000" w:usb3="00000000" w:csb0="00000001" w:csb1="00000000"/>
  </w:font>
  <w:font w:name="SimSun">
    <w:panose1 w:val="02010600030101010101"/>
    <w:charset w:val="86"/>
    <w:family w:val="auto"/>
    <w:pitch w:val="variable"/>
    <w:sig w:usb0="00000003" w:usb1="288F0000" w:usb2="00000016" w:usb3="00000000" w:csb0="00040001"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55D"/>
    <w:rsid w:val="001765B4"/>
    <w:rsid w:val="001953A6"/>
    <w:rsid w:val="001C2793"/>
    <w:rsid w:val="00236969"/>
    <w:rsid w:val="002B3990"/>
    <w:rsid w:val="003B60BF"/>
    <w:rsid w:val="004C4493"/>
    <w:rsid w:val="004D5F2E"/>
    <w:rsid w:val="0057128A"/>
    <w:rsid w:val="00571CE6"/>
    <w:rsid w:val="005B1596"/>
    <w:rsid w:val="006B4474"/>
    <w:rsid w:val="007A2D1F"/>
    <w:rsid w:val="008D6A64"/>
    <w:rsid w:val="008F1E9A"/>
    <w:rsid w:val="00A8220A"/>
    <w:rsid w:val="00AF087D"/>
    <w:rsid w:val="00B17BD3"/>
    <w:rsid w:val="00B4511C"/>
    <w:rsid w:val="00D5455D"/>
    <w:rsid w:val="00DC3061"/>
    <w:rsid w:val="00E73A66"/>
    <w:rsid w:val="00F27B33"/>
    <w:rsid w:val="00F43093"/>
    <w:rsid w:val="00F877D6"/>
    <w:rsid w:val="00FC0F3F"/>
    <w:rsid w:val="00FF244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B4474"/>
    <w:rPr>
      <w:color w:val="808080"/>
    </w:rPr>
  </w:style>
  <w:style w:type="paragraph" w:customStyle="1" w:styleId="0AB4162D9D4243E1AD0AB6F60A104CFD">
    <w:name w:val="0AB4162D9D4243E1AD0AB6F60A104CFD"/>
    <w:rsid w:val="00D5455D"/>
  </w:style>
  <w:style w:type="paragraph" w:customStyle="1" w:styleId="9F5D2B759BFD4A82B1D10FE8C10AB03A">
    <w:name w:val="9F5D2B759BFD4A82B1D10FE8C10AB03A"/>
    <w:rsid w:val="00D5455D"/>
  </w:style>
  <w:style w:type="paragraph" w:customStyle="1" w:styleId="0FB905FAFD5C4C00B828803E8E13CE00">
    <w:name w:val="0FB905FAFD5C4C00B828803E8E13CE00"/>
    <w:rsid w:val="00D5455D"/>
  </w:style>
  <w:style w:type="paragraph" w:customStyle="1" w:styleId="2D6098006B634A87B0E2EEA2334983AB">
    <w:name w:val="2D6098006B634A87B0E2EEA2334983AB"/>
    <w:rsid w:val="00D5455D"/>
  </w:style>
  <w:style w:type="paragraph" w:customStyle="1" w:styleId="D6FA8E8C61784FEB9FFC977DC7BD3CE2">
    <w:name w:val="D6FA8E8C61784FEB9FFC977DC7BD3CE2"/>
    <w:rsid w:val="00D5455D"/>
  </w:style>
  <w:style w:type="paragraph" w:customStyle="1" w:styleId="9E7E557F4E4B4E1F8EF9753746921B98">
    <w:name w:val="9E7E557F4E4B4E1F8EF9753746921B98"/>
    <w:rsid w:val="00D5455D"/>
  </w:style>
  <w:style w:type="paragraph" w:customStyle="1" w:styleId="391D0DAB4A9B48BDB9D34C5EDAE3F28D">
    <w:name w:val="391D0DAB4A9B48BDB9D34C5EDAE3F28D"/>
    <w:rsid w:val="00D5455D"/>
  </w:style>
  <w:style w:type="paragraph" w:customStyle="1" w:styleId="27B65C8258D845FD9909A7A040F8EE66">
    <w:name w:val="27B65C8258D845FD9909A7A040F8EE66"/>
    <w:rsid w:val="00D5455D"/>
  </w:style>
  <w:style w:type="paragraph" w:customStyle="1" w:styleId="078C0C200AA0450098B0892C7514A180">
    <w:name w:val="078C0C200AA0450098B0892C7514A180"/>
    <w:rsid w:val="00D5455D"/>
  </w:style>
  <w:style w:type="paragraph" w:customStyle="1" w:styleId="FCD675FFFF5143A782F481357C229B8C">
    <w:name w:val="FCD675FFFF5143A782F481357C229B8C"/>
    <w:rsid w:val="00D5455D"/>
  </w:style>
  <w:style w:type="paragraph" w:customStyle="1" w:styleId="A2F1E89C0F3A41339B4DA43F6486E8C4">
    <w:name w:val="A2F1E89C0F3A41339B4DA43F6486E8C4"/>
    <w:rsid w:val="00D5455D"/>
  </w:style>
  <w:style w:type="paragraph" w:customStyle="1" w:styleId="707B8C92E36B4C3DAEF75A4D9F7E333A">
    <w:name w:val="707B8C92E36B4C3DAEF75A4D9F7E333A"/>
    <w:rsid w:val="00D5455D"/>
  </w:style>
  <w:style w:type="paragraph" w:customStyle="1" w:styleId="B50D9DB670034DE19AE96232EEFA0E0D">
    <w:name w:val="B50D9DB670034DE19AE96232EEFA0E0D"/>
    <w:rsid w:val="00D5455D"/>
  </w:style>
  <w:style w:type="paragraph" w:customStyle="1" w:styleId="A03A61C3DCC34537AB0D855FDC9A30F1">
    <w:name w:val="A03A61C3DCC34537AB0D855FDC9A30F1"/>
    <w:rsid w:val="00D5455D"/>
  </w:style>
  <w:style w:type="paragraph" w:customStyle="1" w:styleId="A5A307E18F7B43C1AB38C2C39E2710A2">
    <w:name w:val="A5A307E18F7B43C1AB38C2C39E2710A2"/>
    <w:rsid w:val="00D5455D"/>
  </w:style>
  <w:style w:type="paragraph" w:customStyle="1" w:styleId="DDAF721ABF9C4C69906CF89080F046C5">
    <w:name w:val="DDAF721ABF9C4C69906CF89080F046C5"/>
    <w:rsid w:val="00D5455D"/>
  </w:style>
  <w:style w:type="paragraph" w:customStyle="1" w:styleId="0A41E91C92A844FBAF207498ECC7C92C">
    <w:name w:val="0A41E91C92A844FBAF207498ECC7C92C"/>
    <w:rsid w:val="00D5455D"/>
  </w:style>
  <w:style w:type="paragraph" w:customStyle="1" w:styleId="7CB4A96CE0314407AC0CBBC0C3B3EF48">
    <w:name w:val="7CB4A96CE0314407AC0CBBC0C3B3EF48"/>
    <w:rsid w:val="00D5455D"/>
  </w:style>
  <w:style w:type="paragraph" w:customStyle="1" w:styleId="5F8E57053E524703BBECFD93296BECC8">
    <w:name w:val="5F8E57053E524703BBECFD93296BECC8"/>
    <w:rsid w:val="00D5455D"/>
  </w:style>
  <w:style w:type="paragraph" w:customStyle="1" w:styleId="F921FEB48F51407EA3E103C985B7222D">
    <w:name w:val="F921FEB48F51407EA3E103C985B7222D"/>
    <w:rsid w:val="00D5455D"/>
  </w:style>
  <w:style w:type="paragraph" w:customStyle="1" w:styleId="685643443B3348E4899AA6A098B1ECAC">
    <w:name w:val="685643443B3348E4899AA6A098B1ECAC"/>
    <w:rsid w:val="00AF087D"/>
  </w:style>
  <w:style w:type="paragraph" w:customStyle="1" w:styleId="C1B56CEFFC8F4C54AFD82F1EF9B12EEB">
    <w:name w:val="C1B56CEFFC8F4C54AFD82F1EF9B12EEB"/>
    <w:rsid w:val="00AF087D"/>
  </w:style>
  <w:style w:type="paragraph" w:customStyle="1" w:styleId="736C6D42C3184F8486CD90C822DBB424">
    <w:name w:val="736C6D42C3184F8486CD90C822DBB424"/>
    <w:rsid w:val="00AF087D"/>
  </w:style>
  <w:style w:type="paragraph" w:customStyle="1" w:styleId="18F6E8F8706B485489A09AD9E1871704">
    <w:name w:val="18F6E8F8706B485489A09AD9E1871704"/>
    <w:rsid w:val="00AF087D"/>
  </w:style>
  <w:style w:type="paragraph" w:customStyle="1" w:styleId="F0C5C3D2E12946E995581C574324C692">
    <w:name w:val="F0C5C3D2E12946E995581C574324C692"/>
    <w:rsid w:val="00AF087D"/>
  </w:style>
  <w:style w:type="paragraph" w:customStyle="1" w:styleId="D7055EA67FE8474F88DAEF39DC77B715">
    <w:name w:val="D7055EA67FE8474F88DAEF39DC77B715"/>
    <w:rsid w:val="00AF087D"/>
  </w:style>
  <w:style w:type="paragraph" w:customStyle="1" w:styleId="0C73CEE1E9FA48118B8266A086D64EF2">
    <w:name w:val="0C73CEE1E9FA48118B8266A086D64EF2"/>
    <w:rsid w:val="00AF087D"/>
  </w:style>
  <w:style w:type="paragraph" w:customStyle="1" w:styleId="887CB1334F904FC9AB59A4B4C18ED182">
    <w:name w:val="887CB1334F904FC9AB59A4B4C18ED182"/>
    <w:rsid w:val="00AF087D"/>
  </w:style>
  <w:style w:type="paragraph" w:customStyle="1" w:styleId="679E9E8EB8D84374AA2E0D539B9DFC18">
    <w:name w:val="679E9E8EB8D84374AA2E0D539B9DFC18"/>
    <w:rsid w:val="004D5F2E"/>
  </w:style>
  <w:style w:type="paragraph" w:customStyle="1" w:styleId="576BFD2B7DE34BFBA4EB2D5946E1EE18">
    <w:name w:val="576BFD2B7DE34BFBA4EB2D5946E1EE18"/>
    <w:rsid w:val="004D5F2E"/>
  </w:style>
  <w:style w:type="paragraph" w:customStyle="1" w:styleId="6F6E60E851A4461193E061B7D7B02B66">
    <w:name w:val="6F6E60E851A4461193E061B7D7B02B66"/>
    <w:rsid w:val="00F27B33"/>
    <w:rPr>
      <w:rFonts w:eastAsiaTheme="minorHAnsi"/>
    </w:rPr>
  </w:style>
  <w:style w:type="paragraph" w:customStyle="1" w:styleId="7C17B0361A6348F287451C67FFB3D8BA">
    <w:name w:val="7C17B0361A6348F287451C67FFB3D8BA"/>
    <w:rsid w:val="00F27B33"/>
    <w:rPr>
      <w:rFonts w:eastAsiaTheme="minorHAnsi"/>
    </w:rPr>
  </w:style>
  <w:style w:type="paragraph" w:customStyle="1" w:styleId="576BFD2B7DE34BFBA4EB2D5946E1EE181">
    <w:name w:val="576BFD2B7DE34BFBA4EB2D5946E1EE181"/>
    <w:rsid w:val="00F27B33"/>
    <w:rPr>
      <w:rFonts w:eastAsiaTheme="minorHAnsi"/>
    </w:rPr>
  </w:style>
  <w:style w:type="paragraph" w:customStyle="1" w:styleId="DFFCCE9FA8384E8380A2CB8B345D3917">
    <w:name w:val="DFFCCE9FA8384E8380A2CB8B345D3917"/>
    <w:rsid w:val="00F27B33"/>
    <w:rPr>
      <w:rFonts w:eastAsiaTheme="minorHAnsi"/>
    </w:rPr>
  </w:style>
  <w:style w:type="paragraph" w:customStyle="1" w:styleId="82B8285D577442CABAB3926C3F722C55">
    <w:name w:val="82B8285D577442CABAB3926C3F722C55"/>
    <w:rsid w:val="00F27B33"/>
    <w:rPr>
      <w:rFonts w:eastAsiaTheme="minorHAnsi"/>
    </w:rPr>
  </w:style>
  <w:style w:type="paragraph" w:customStyle="1" w:styleId="D806EEBA48574561A60BF816213983BB">
    <w:name w:val="D806EEBA48574561A60BF816213983BB"/>
    <w:rsid w:val="00F27B33"/>
    <w:rPr>
      <w:rFonts w:eastAsiaTheme="minorHAnsi"/>
    </w:rPr>
  </w:style>
  <w:style w:type="paragraph" w:customStyle="1" w:styleId="391D0DAB4A9B48BDB9D34C5EDAE3F28D1">
    <w:name w:val="391D0DAB4A9B48BDB9D34C5EDAE3F28D1"/>
    <w:rsid w:val="00F27B33"/>
    <w:rPr>
      <w:rFonts w:eastAsiaTheme="minorHAnsi"/>
    </w:rPr>
  </w:style>
  <w:style w:type="paragraph" w:customStyle="1" w:styleId="7CA547CA98994437880862743AE1C9F8">
    <w:name w:val="7CA547CA98994437880862743AE1C9F8"/>
    <w:rsid w:val="00F27B33"/>
    <w:rPr>
      <w:rFonts w:eastAsiaTheme="minorHAnsi"/>
    </w:rPr>
  </w:style>
  <w:style w:type="paragraph" w:customStyle="1" w:styleId="27B65C8258D845FD9909A7A040F8EE661">
    <w:name w:val="27B65C8258D845FD9909A7A040F8EE661"/>
    <w:rsid w:val="00F27B33"/>
    <w:rPr>
      <w:rFonts w:eastAsiaTheme="minorHAnsi"/>
    </w:rPr>
  </w:style>
  <w:style w:type="paragraph" w:customStyle="1" w:styleId="078C0C200AA0450098B0892C7514A1801">
    <w:name w:val="078C0C200AA0450098B0892C7514A1801"/>
    <w:rsid w:val="00F27B33"/>
    <w:rPr>
      <w:rFonts w:eastAsiaTheme="minorHAnsi"/>
    </w:rPr>
  </w:style>
  <w:style w:type="paragraph" w:customStyle="1" w:styleId="43AB98128A5A472BBCC30C5C4A437D8F">
    <w:name w:val="43AB98128A5A472BBCC30C5C4A437D8F"/>
    <w:rsid w:val="00F27B33"/>
    <w:rPr>
      <w:rFonts w:eastAsiaTheme="minorHAnsi"/>
    </w:rPr>
  </w:style>
  <w:style w:type="paragraph" w:customStyle="1" w:styleId="9D47D76489EF4E1088E5D14D8ABA1594">
    <w:name w:val="9D47D76489EF4E1088E5D14D8ABA1594"/>
    <w:rsid w:val="00F27B33"/>
    <w:rPr>
      <w:rFonts w:eastAsiaTheme="minorHAnsi"/>
    </w:rPr>
  </w:style>
  <w:style w:type="paragraph" w:customStyle="1" w:styleId="A2F1E89C0F3A41339B4DA43F6486E8C41">
    <w:name w:val="A2F1E89C0F3A41339B4DA43F6486E8C41"/>
    <w:rsid w:val="00F27B33"/>
    <w:rPr>
      <w:rFonts w:eastAsiaTheme="minorHAnsi"/>
    </w:rPr>
  </w:style>
  <w:style w:type="paragraph" w:customStyle="1" w:styleId="707B8C92E36B4C3DAEF75A4D9F7E333A1">
    <w:name w:val="707B8C92E36B4C3DAEF75A4D9F7E333A1"/>
    <w:rsid w:val="00F27B33"/>
    <w:rPr>
      <w:rFonts w:eastAsiaTheme="minorHAnsi"/>
    </w:rPr>
  </w:style>
  <w:style w:type="paragraph" w:customStyle="1" w:styleId="A172DF1DEEF54B22AAA419A868B9FE80">
    <w:name w:val="A172DF1DEEF54B22AAA419A868B9FE80"/>
    <w:rsid w:val="00F27B33"/>
    <w:rPr>
      <w:rFonts w:eastAsiaTheme="minorHAnsi"/>
    </w:rPr>
  </w:style>
  <w:style w:type="paragraph" w:customStyle="1" w:styleId="4B6F0AD4FE9843A09570BE8AF4CB509C">
    <w:name w:val="4B6F0AD4FE9843A09570BE8AF4CB509C"/>
    <w:rsid w:val="00F27B33"/>
    <w:rPr>
      <w:rFonts w:eastAsiaTheme="minorHAnsi"/>
    </w:rPr>
  </w:style>
  <w:style w:type="paragraph" w:customStyle="1" w:styleId="6F6E60E851A4461193E061B7D7B02B661">
    <w:name w:val="6F6E60E851A4461193E061B7D7B02B661"/>
    <w:rsid w:val="00F27B33"/>
    <w:rPr>
      <w:rFonts w:eastAsiaTheme="minorHAnsi"/>
    </w:rPr>
  </w:style>
  <w:style w:type="paragraph" w:customStyle="1" w:styleId="7C17B0361A6348F287451C67FFB3D8BA1">
    <w:name w:val="7C17B0361A6348F287451C67FFB3D8BA1"/>
    <w:rsid w:val="00F27B33"/>
    <w:rPr>
      <w:rFonts w:eastAsiaTheme="minorHAnsi"/>
    </w:rPr>
  </w:style>
  <w:style w:type="paragraph" w:customStyle="1" w:styleId="576BFD2B7DE34BFBA4EB2D5946E1EE182">
    <w:name w:val="576BFD2B7DE34BFBA4EB2D5946E1EE182"/>
    <w:rsid w:val="00F27B33"/>
    <w:rPr>
      <w:rFonts w:eastAsiaTheme="minorHAnsi"/>
    </w:rPr>
  </w:style>
  <w:style w:type="paragraph" w:customStyle="1" w:styleId="DFFCCE9FA8384E8380A2CB8B345D39171">
    <w:name w:val="DFFCCE9FA8384E8380A2CB8B345D39171"/>
    <w:rsid w:val="00F27B33"/>
    <w:rPr>
      <w:rFonts w:eastAsiaTheme="minorHAnsi"/>
    </w:rPr>
  </w:style>
  <w:style w:type="paragraph" w:customStyle="1" w:styleId="82B8285D577442CABAB3926C3F722C551">
    <w:name w:val="82B8285D577442CABAB3926C3F722C551"/>
    <w:rsid w:val="00F27B33"/>
    <w:rPr>
      <w:rFonts w:eastAsiaTheme="minorHAnsi"/>
    </w:rPr>
  </w:style>
  <w:style w:type="paragraph" w:customStyle="1" w:styleId="D806EEBA48574561A60BF816213983BB1">
    <w:name w:val="D806EEBA48574561A60BF816213983BB1"/>
    <w:rsid w:val="00F27B33"/>
    <w:rPr>
      <w:rFonts w:eastAsiaTheme="minorHAnsi"/>
    </w:rPr>
  </w:style>
  <w:style w:type="paragraph" w:customStyle="1" w:styleId="391D0DAB4A9B48BDB9D34C5EDAE3F28D2">
    <w:name w:val="391D0DAB4A9B48BDB9D34C5EDAE3F28D2"/>
    <w:rsid w:val="00F27B33"/>
    <w:rPr>
      <w:rFonts w:eastAsiaTheme="minorHAnsi"/>
    </w:rPr>
  </w:style>
  <w:style w:type="paragraph" w:customStyle="1" w:styleId="7CA547CA98994437880862743AE1C9F81">
    <w:name w:val="7CA547CA98994437880862743AE1C9F81"/>
    <w:rsid w:val="00F27B33"/>
    <w:rPr>
      <w:rFonts w:eastAsiaTheme="minorHAnsi"/>
    </w:rPr>
  </w:style>
  <w:style w:type="paragraph" w:customStyle="1" w:styleId="27B65C8258D845FD9909A7A040F8EE662">
    <w:name w:val="27B65C8258D845FD9909A7A040F8EE662"/>
    <w:rsid w:val="00F27B33"/>
    <w:rPr>
      <w:rFonts w:eastAsiaTheme="minorHAnsi"/>
    </w:rPr>
  </w:style>
  <w:style w:type="paragraph" w:customStyle="1" w:styleId="078C0C200AA0450098B0892C7514A1802">
    <w:name w:val="078C0C200AA0450098B0892C7514A1802"/>
    <w:rsid w:val="00F27B33"/>
    <w:rPr>
      <w:rFonts w:eastAsiaTheme="minorHAnsi"/>
    </w:rPr>
  </w:style>
  <w:style w:type="paragraph" w:customStyle="1" w:styleId="43AB98128A5A472BBCC30C5C4A437D8F1">
    <w:name w:val="43AB98128A5A472BBCC30C5C4A437D8F1"/>
    <w:rsid w:val="00F27B33"/>
    <w:rPr>
      <w:rFonts w:eastAsiaTheme="minorHAnsi"/>
    </w:rPr>
  </w:style>
  <w:style w:type="paragraph" w:customStyle="1" w:styleId="9D47D76489EF4E1088E5D14D8ABA15941">
    <w:name w:val="9D47D76489EF4E1088E5D14D8ABA15941"/>
    <w:rsid w:val="00F27B33"/>
    <w:rPr>
      <w:rFonts w:eastAsiaTheme="minorHAnsi"/>
    </w:rPr>
  </w:style>
  <w:style w:type="paragraph" w:customStyle="1" w:styleId="A2F1E89C0F3A41339B4DA43F6486E8C42">
    <w:name w:val="A2F1E89C0F3A41339B4DA43F6486E8C42"/>
    <w:rsid w:val="00F27B33"/>
    <w:rPr>
      <w:rFonts w:eastAsiaTheme="minorHAnsi"/>
    </w:rPr>
  </w:style>
  <w:style w:type="paragraph" w:customStyle="1" w:styleId="707B8C92E36B4C3DAEF75A4D9F7E333A2">
    <w:name w:val="707B8C92E36B4C3DAEF75A4D9F7E333A2"/>
    <w:rsid w:val="00F27B33"/>
    <w:rPr>
      <w:rFonts w:eastAsiaTheme="minorHAnsi"/>
    </w:rPr>
  </w:style>
  <w:style w:type="paragraph" w:customStyle="1" w:styleId="A172DF1DEEF54B22AAA419A868B9FE801">
    <w:name w:val="A172DF1DEEF54B22AAA419A868B9FE801"/>
    <w:rsid w:val="00F27B33"/>
    <w:rPr>
      <w:rFonts w:eastAsiaTheme="minorHAnsi"/>
    </w:rPr>
  </w:style>
  <w:style w:type="paragraph" w:customStyle="1" w:styleId="4B6F0AD4FE9843A09570BE8AF4CB509C1">
    <w:name w:val="4B6F0AD4FE9843A09570BE8AF4CB509C1"/>
    <w:rsid w:val="00F27B33"/>
    <w:rPr>
      <w:rFonts w:eastAsiaTheme="minorHAnsi"/>
    </w:rPr>
  </w:style>
  <w:style w:type="paragraph" w:customStyle="1" w:styleId="6F6E60E851A4461193E061B7D7B02B662">
    <w:name w:val="6F6E60E851A4461193E061B7D7B02B662"/>
    <w:rsid w:val="00F27B33"/>
    <w:rPr>
      <w:rFonts w:eastAsiaTheme="minorHAnsi"/>
    </w:rPr>
  </w:style>
  <w:style w:type="paragraph" w:customStyle="1" w:styleId="7C17B0361A6348F287451C67FFB3D8BA2">
    <w:name w:val="7C17B0361A6348F287451C67FFB3D8BA2"/>
    <w:rsid w:val="00F27B33"/>
    <w:rPr>
      <w:rFonts w:eastAsiaTheme="minorHAnsi"/>
    </w:rPr>
  </w:style>
  <w:style w:type="paragraph" w:customStyle="1" w:styleId="576BFD2B7DE34BFBA4EB2D5946E1EE183">
    <w:name w:val="576BFD2B7DE34BFBA4EB2D5946E1EE183"/>
    <w:rsid w:val="00F27B33"/>
    <w:rPr>
      <w:rFonts w:eastAsiaTheme="minorHAnsi"/>
    </w:rPr>
  </w:style>
  <w:style w:type="paragraph" w:customStyle="1" w:styleId="DFFCCE9FA8384E8380A2CB8B345D39172">
    <w:name w:val="DFFCCE9FA8384E8380A2CB8B345D39172"/>
    <w:rsid w:val="00F27B33"/>
    <w:rPr>
      <w:rFonts w:eastAsiaTheme="minorHAnsi"/>
    </w:rPr>
  </w:style>
  <w:style w:type="paragraph" w:customStyle="1" w:styleId="82B8285D577442CABAB3926C3F722C552">
    <w:name w:val="82B8285D577442CABAB3926C3F722C552"/>
    <w:rsid w:val="00F27B33"/>
    <w:rPr>
      <w:rFonts w:eastAsiaTheme="minorHAnsi"/>
    </w:rPr>
  </w:style>
  <w:style w:type="paragraph" w:customStyle="1" w:styleId="D806EEBA48574561A60BF816213983BB2">
    <w:name w:val="D806EEBA48574561A60BF816213983BB2"/>
    <w:rsid w:val="00F27B33"/>
    <w:rPr>
      <w:rFonts w:eastAsiaTheme="minorHAnsi"/>
    </w:rPr>
  </w:style>
  <w:style w:type="paragraph" w:customStyle="1" w:styleId="391D0DAB4A9B48BDB9D34C5EDAE3F28D3">
    <w:name w:val="391D0DAB4A9B48BDB9D34C5EDAE3F28D3"/>
    <w:rsid w:val="00F27B33"/>
    <w:rPr>
      <w:rFonts w:eastAsiaTheme="minorHAnsi"/>
    </w:rPr>
  </w:style>
  <w:style w:type="paragraph" w:customStyle="1" w:styleId="7CA547CA98994437880862743AE1C9F82">
    <w:name w:val="7CA547CA98994437880862743AE1C9F82"/>
    <w:rsid w:val="00F27B33"/>
    <w:rPr>
      <w:rFonts w:eastAsiaTheme="minorHAnsi"/>
    </w:rPr>
  </w:style>
  <w:style w:type="paragraph" w:customStyle="1" w:styleId="27B65C8258D845FD9909A7A040F8EE663">
    <w:name w:val="27B65C8258D845FD9909A7A040F8EE663"/>
    <w:rsid w:val="00F27B33"/>
    <w:rPr>
      <w:rFonts w:eastAsiaTheme="minorHAnsi"/>
    </w:rPr>
  </w:style>
  <w:style w:type="paragraph" w:customStyle="1" w:styleId="078C0C200AA0450098B0892C7514A1803">
    <w:name w:val="078C0C200AA0450098B0892C7514A1803"/>
    <w:rsid w:val="00F27B33"/>
    <w:rPr>
      <w:rFonts w:eastAsiaTheme="minorHAnsi"/>
    </w:rPr>
  </w:style>
  <w:style w:type="paragraph" w:customStyle="1" w:styleId="43AB98128A5A472BBCC30C5C4A437D8F2">
    <w:name w:val="43AB98128A5A472BBCC30C5C4A437D8F2"/>
    <w:rsid w:val="00F27B33"/>
    <w:rPr>
      <w:rFonts w:eastAsiaTheme="minorHAnsi"/>
    </w:rPr>
  </w:style>
  <w:style w:type="paragraph" w:customStyle="1" w:styleId="9D47D76489EF4E1088E5D14D8ABA15942">
    <w:name w:val="9D47D76489EF4E1088E5D14D8ABA15942"/>
    <w:rsid w:val="00F27B33"/>
    <w:rPr>
      <w:rFonts w:eastAsiaTheme="minorHAnsi"/>
    </w:rPr>
  </w:style>
  <w:style w:type="paragraph" w:customStyle="1" w:styleId="A2F1E89C0F3A41339B4DA43F6486E8C43">
    <w:name w:val="A2F1E89C0F3A41339B4DA43F6486E8C43"/>
    <w:rsid w:val="00F27B33"/>
    <w:rPr>
      <w:rFonts w:eastAsiaTheme="minorHAnsi"/>
    </w:rPr>
  </w:style>
  <w:style w:type="paragraph" w:customStyle="1" w:styleId="707B8C92E36B4C3DAEF75A4D9F7E333A3">
    <w:name w:val="707B8C92E36B4C3DAEF75A4D9F7E333A3"/>
    <w:rsid w:val="00F27B33"/>
    <w:rPr>
      <w:rFonts w:eastAsiaTheme="minorHAnsi"/>
    </w:rPr>
  </w:style>
  <w:style w:type="paragraph" w:customStyle="1" w:styleId="A172DF1DEEF54B22AAA419A868B9FE802">
    <w:name w:val="A172DF1DEEF54B22AAA419A868B9FE802"/>
    <w:rsid w:val="00F27B33"/>
    <w:rPr>
      <w:rFonts w:eastAsiaTheme="minorHAnsi"/>
    </w:rPr>
  </w:style>
  <w:style w:type="paragraph" w:customStyle="1" w:styleId="4B6F0AD4FE9843A09570BE8AF4CB509C2">
    <w:name w:val="4B6F0AD4FE9843A09570BE8AF4CB509C2"/>
    <w:rsid w:val="00F27B33"/>
    <w:rPr>
      <w:rFonts w:eastAsiaTheme="minorHAnsi"/>
    </w:rPr>
  </w:style>
  <w:style w:type="paragraph" w:customStyle="1" w:styleId="48823A689FF74D759E39CC074E7D3FD8">
    <w:name w:val="48823A689FF74D759E39CC074E7D3FD8"/>
    <w:rsid w:val="004C4493"/>
  </w:style>
  <w:style w:type="paragraph" w:customStyle="1" w:styleId="C75F33DD04D644E58793510AB1FEE260">
    <w:name w:val="C75F33DD04D644E58793510AB1FEE260"/>
    <w:rsid w:val="004C4493"/>
  </w:style>
  <w:style w:type="paragraph" w:customStyle="1" w:styleId="C1747414CDE145A08CCBC0396EC047D1">
    <w:name w:val="C1747414CDE145A08CCBC0396EC047D1"/>
    <w:rsid w:val="004C4493"/>
  </w:style>
  <w:style w:type="paragraph" w:customStyle="1" w:styleId="767CC0B2FA914BE29D7F1E9701EB78C3">
    <w:name w:val="767CC0B2FA914BE29D7F1E9701EB78C3"/>
    <w:rsid w:val="00571CE6"/>
  </w:style>
  <w:style w:type="paragraph" w:customStyle="1" w:styleId="4D2B4723333B42B786952B6CB0962DBF">
    <w:name w:val="4D2B4723333B42B786952B6CB0962DBF"/>
    <w:rsid w:val="00236969"/>
  </w:style>
  <w:style w:type="paragraph" w:customStyle="1" w:styleId="B189573E921E4AF4A020CC658D27F6A9">
    <w:name w:val="B189573E921E4AF4A020CC658D27F6A9"/>
    <w:rsid w:val="00236969"/>
  </w:style>
  <w:style w:type="paragraph" w:customStyle="1" w:styleId="4C361121D34646FB9BC93E9454E4CA82">
    <w:name w:val="4C361121D34646FB9BC93E9454E4CA82"/>
    <w:rsid w:val="007A2D1F"/>
  </w:style>
  <w:style w:type="paragraph" w:customStyle="1" w:styleId="03D8CFD43640429083B0ECAE1643EC38">
    <w:name w:val="03D8CFD43640429083B0ECAE1643EC38"/>
    <w:rsid w:val="007A2D1F"/>
  </w:style>
  <w:style w:type="paragraph" w:customStyle="1" w:styleId="017604F7EC5144F993397F66A71F943A">
    <w:name w:val="017604F7EC5144F993397F66A71F943A"/>
    <w:rsid w:val="007A2D1F"/>
  </w:style>
  <w:style w:type="paragraph" w:customStyle="1" w:styleId="4C99D270175E4DC89D513FBE68436147">
    <w:name w:val="4C99D270175E4DC89D513FBE68436147"/>
    <w:rsid w:val="007A2D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Document xmlns="http://www.apttus.com/externalmetadata">
  <Fields>
    <Field id="-1462028853"/>
    <Field id="1494764172"/>
  </Fields>
  <Sections/>
  <Clauses/>
</Document>
</file>

<file path=customXml/item2.xml><?xml version="1.0" encoding="utf-8"?>
<ClauseList xmlns="http://www.apttus.com/clauseversionlist"/>
</file>

<file path=customXml/item3.xml><?xml version="1.0" encoding="utf-8"?>
<ApttusMetadata xmlns="http://www.apttus.com/schemas">
  <Node xmlns:p2="http://www.apttus.com/schemas" xmlns="" p2:id="2832938443">H4sIAAAAAAAEAI2Sb0+DMBDGv4pfgHTMaXzRNEEZyYy4uaKJr8hBbwuGP7MtifjpbTsGRLdEXt39+tz16R00Rg0CNDCadAdkUYGloMTFNIE94xqkvgpBo6Emp7zN3GkYJEtKThnl0QYk1nqdfWCun6FCFqziNGprUdT7dIufLSqdprmp+Ss15Sv1erBGshJZIlu0uikzkn/1/t11izs0t+XmbVCqvu0IjWZIpqXkAucRb1qZY7BZORNuPqmdT3//eDxoL7glUFTprseyx5Yp11O4mQ896BZrgTJQ/eSHlD40poUumpqjLKAsvlEY/2fpAJdfB4lKmWgqndKxfv3yxHVnV0DOQV4Zt6eVuZhGjaxAMyG8OI69rqOkJ2Ykb1C2yHzik/nMv7MPPBJ6DwqP4cz3HqH27OkI7TJDBovF9e3MfTfzJAyCd7fQ0Hgb/uQfWGK7/NQCAAA=</Node>
  <Node xmlns:p2="http://www.apttus.com/schemas" xmlns="" p2:id="1494764172">H4sIAAAAAAAEAI2Sb0+DMBDGv4pfgHRj01dNE5SRLBE3VzTxFbnR24Lhz2xLIn56rwyB6JbIq7vfPff0eoXHaEGBBcGT9oQiyrFQnHUxT+AoVpW6CcEiMcq4bPZdLQySFWc/GZfRFjRWdrN/x8w+QYkiWMdp1FQqr47pDj8aNDZNM+r5K6X2tXk5uTH2BYpEN+h0U0aSf3n/dt3hAem0jG4GheltR0iaIZm2sitcRrJudIbBdt0NQdtJ3Xb608fioLwyK4O8TA891j12DMlRdfseHPiOIOrA9FsfUv5Qk4HN60qizqHIv1DR7BfpAFefJ43GUDSVTunYv3l+lLZ162eXoCxB25/n6mIe1boEK5Ty4jj22pazntBCXqFoUMx9tpgzf+bP3BXPjN+DwXO4mHshZp6rjtA9ZShguVzczbrv1k/CIHjrnjOk6Ya/+Bsw3h4i0AIAAA==</Node>
</ApttusMeta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A5FC0-6D81-44D2-BE3C-F1DE46265879}">
  <ds:schemaRefs>
    <ds:schemaRef ds:uri="http://www.apttus.com/externalmetadata"/>
  </ds:schemaRefs>
</ds:datastoreItem>
</file>

<file path=customXml/itemProps2.xml><?xml version="1.0" encoding="utf-8"?>
<ds:datastoreItem xmlns:ds="http://schemas.openxmlformats.org/officeDocument/2006/customXml" ds:itemID="{E27A5FC0-6D81-44D2-BE3C-F1DE46265888}">
  <ds:schemaRefs>
    <ds:schemaRef ds:uri="http://www.apttus.com/clauseversionlist"/>
  </ds:schemaRefs>
</ds:datastoreItem>
</file>

<file path=customXml/itemProps3.xml><?xml version="1.0" encoding="utf-8"?>
<ds:datastoreItem xmlns:ds="http://schemas.openxmlformats.org/officeDocument/2006/customXml" ds:itemID="{182A88C0-9FDE-46E3-AC16-FF0D010BA818}">
  <ds:schemaRefs>
    <ds:schemaRef ds:uri="http://www.apttus.com/schemas"/>
    <ds:schemaRef ds:uri=""/>
  </ds:schemaRefs>
</ds:datastoreItem>
</file>

<file path=customXml/itemProps4.xml><?xml version="1.0" encoding="utf-8"?>
<ds:datastoreItem xmlns:ds="http://schemas.openxmlformats.org/officeDocument/2006/customXml" ds:itemID="{DCD09922-902E-344F-B122-9FFC41C4A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1001</Words>
  <Characters>5511</Characters>
  <Application>Microsoft Macintosh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Funding Request Cover Note</vt:lpstr>
    </vt:vector>
  </TitlesOfParts>
  <Company>Deloitte</Company>
  <LinksUpToDate>false</LinksUpToDate>
  <CharactersWithSpaces>6500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Funding Request Cover Note</dc:title>
  <dc:subject/>
  <dc:creator>Funding Request Cover Note</dc:creator>
  <cp:keywords/>
  <dc:description/>
  <cp:lastModifiedBy>Jacques Sebert</cp:lastModifiedBy>
  <cp:revision>40</cp:revision>
  <dcterms:created xsi:type="dcterms:W3CDTF">2017-02-24T11:16:00Z</dcterms:created>
  <dcterms:modified xsi:type="dcterms:W3CDTF">2017-03-15T04:54:00Z</dcterms:modified>
</cp:coreProperties>
</file>