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5BDD" w14:textId="06EB5E12" w:rsidR="00B15652" w:rsidRPr="00C86CDA" w:rsidRDefault="006020DC" w:rsidP="00BB749A">
      <w:pPr>
        <w:spacing w:after="0" w:line="240" w:lineRule="auto"/>
        <w:rPr>
          <w:rFonts w:eastAsia="SimSun"/>
          <w:b/>
          <w:szCs w:val="24"/>
          <w:lang w:eastAsia="zh-CN" w:bidi="lo-LA"/>
        </w:rPr>
      </w:pPr>
      <w:r>
        <w:rPr>
          <w:noProof/>
          <w:lang w:bidi="th-TH"/>
        </w:rPr>
        <w:drawing>
          <wp:inline distT="0" distB="0" distL="0" distR="0" wp14:anchorId="44BB62B4" wp14:editId="63C65EEB">
            <wp:extent cx="1603428" cy="643791"/>
            <wp:effectExtent l="0" t="0" r="0" b="4445"/>
            <wp:docPr id="3" name="Picture 3" descr="https://108.jobs/images/company/logo/company_1239196581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08.jobs/images/company/logo/company_1239196581_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417" cy="643787"/>
                    </a:xfrm>
                    <a:prstGeom prst="rect">
                      <a:avLst/>
                    </a:prstGeom>
                    <a:noFill/>
                    <a:ln>
                      <a:noFill/>
                    </a:ln>
                  </pic:spPr>
                </pic:pic>
              </a:graphicData>
            </a:graphic>
          </wp:inline>
        </w:drawing>
      </w:r>
      <w:r w:rsidR="00510F55">
        <w:rPr>
          <w:rFonts w:eastAsia="SimSun"/>
          <w:b/>
          <w:szCs w:val="24"/>
          <w:lang w:eastAsia="zh-CN" w:bidi="lo-LA"/>
        </w:rPr>
        <w:t xml:space="preserve">                 </w:t>
      </w:r>
      <w:r w:rsidR="00B15652" w:rsidRPr="00C86CDA">
        <w:rPr>
          <w:rFonts w:eastAsia="SimSun"/>
          <w:b/>
          <w:szCs w:val="24"/>
          <w:lang w:eastAsia="zh-CN" w:bidi="lo-LA"/>
        </w:rPr>
        <w:t>TERMS OF REFERENCE</w:t>
      </w:r>
      <w:r w:rsidR="00040034" w:rsidRPr="00C86CDA">
        <w:rPr>
          <w:rFonts w:eastAsia="SimSun"/>
          <w:b/>
          <w:szCs w:val="24"/>
          <w:lang w:eastAsia="zh-CN" w:bidi="lo-LA"/>
        </w:rPr>
        <w:t xml:space="preserve"> </w:t>
      </w:r>
    </w:p>
    <w:p w14:paraId="13DDF60B" w14:textId="77777777" w:rsidR="00B15652" w:rsidRPr="00C86CDA" w:rsidRDefault="00B15652" w:rsidP="00B15652">
      <w:pPr>
        <w:spacing w:after="0" w:line="240" w:lineRule="auto"/>
        <w:jc w:val="center"/>
        <w:rPr>
          <w:rFonts w:eastAsia="SimSun"/>
          <w:b/>
          <w:szCs w:val="24"/>
          <w:lang w:eastAsia="zh-CN" w:bidi="lo-LA"/>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961"/>
      </w:tblGrid>
      <w:tr w:rsidR="00596D3A" w:rsidRPr="00CB36CE" w14:paraId="149475EE" w14:textId="77777777" w:rsidTr="00944AFD">
        <w:trPr>
          <w:trHeight w:val="440"/>
        </w:trPr>
        <w:tc>
          <w:tcPr>
            <w:tcW w:w="9967" w:type="dxa"/>
            <w:gridSpan w:val="2"/>
            <w:tcBorders>
              <w:bottom w:val="single" w:sz="4" w:space="0" w:color="auto"/>
            </w:tcBorders>
            <w:shd w:val="clear" w:color="auto" w:fill="auto"/>
            <w:vAlign w:val="center"/>
          </w:tcPr>
          <w:p w14:paraId="4534C5C8" w14:textId="77777777" w:rsidR="00596D3A" w:rsidRPr="00BB749A" w:rsidRDefault="00BD74ED" w:rsidP="0064784E">
            <w:pPr>
              <w:spacing w:after="0" w:line="240" w:lineRule="auto"/>
              <w:jc w:val="center"/>
              <w:rPr>
                <w:rFonts w:eastAsia="Times New Roman"/>
                <w:b/>
                <w:sz w:val="22"/>
              </w:rPr>
            </w:pPr>
            <w:r w:rsidRPr="00BB749A">
              <w:rPr>
                <w:rFonts w:eastAsia="Times New Roman"/>
                <w:b/>
                <w:sz w:val="22"/>
              </w:rPr>
              <w:t>CCM Secretariat</w:t>
            </w:r>
          </w:p>
        </w:tc>
      </w:tr>
      <w:tr w:rsidR="00596D3A" w:rsidRPr="00CB36CE" w14:paraId="3A362FB1" w14:textId="77777777" w:rsidTr="00944AFD">
        <w:tc>
          <w:tcPr>
            <w:tcW w:w="9967" w:type="dxa"/>
            <w:gridSpan w:val="2"/>
            <w:shd w:val="clear" w:color="auto" w:fill="B4C6E7" w:themeFill="accent1" w:themeFillTint="66"/>
            <w:vAlign w:val="center"/>
          </w:tcPr>
          <w:p w14:paraId="1E7CF0FF" w14:textId="77777777" w:rsidR="00596D3A" w:rsidRPr="00BB749A" w:rsidRDefault="001258EE" w:rsidP="00974020">
            <w:pPr>
              <w:spacing w:after="0" w:line="240" w:lineRule="auto"/>
              <w:rPr>
                <w:rFonts w:eastAsia="Times New Roman"/>
                <w:sz w:val="22"/>
              </w:rPr>
            </w:pPr>
            <w:r w:rsidRPr="00BB749A">
              <w:rPr>
                <w:rFonts w:eastAsia="Times New Roman"/>
                <w:b/>
                <w:sz w:val="22"/>
              </w:rPr>
              <w:t>Job D</w:t>
            </w:r>
            <w:r w:rsidR="00974020" w:rsidRPr="00BB749A">
              <w:rPr>
                <w:rFonts w:eastAsia="Times New Roman"/>
                <w:b/>
                <w:sz w:val="22"/>
              </w:rPr>
              <w:t>escription</w:t>
            </w:r>
            <w:r w:rsidR="00596D3A" w:rsidRPr="00BB749A">
              <w:rPr>
                <w:rFonts w:eastAsia="Times New Roman"/>
                <w:b/>
                <w:sz w:val="22"/>
              </w:rPr>
              <w:t xml:space="preserve"> </w:t>
            </w:r>
          </w:p>
        </w:tc>
      </w:tr>
      <w:tr w:rsidR="00596D3A" w:rsidRPr="00CB36CE" w14:paraId="5563A090" w14:textId="77777777" w:rsidTr="00694041">
        <w:trPr>
          <w:trHeight w:val="768"/>
        </w:trPr>
        <w:tc>
          <w:tcPr>
            <w:tcW w:w="3006" w:type="dxa"/>
            <w:shd w:val="clear" w:color="auto" w:fill="auto"/>
            <w:vAlign w:val="center"/>
          </w:tcPr>
          <w:p w14:paraId="22FEBB95" w14:textId="77777777" w:rsidR="00596D3A" w:rsidRDefault="00596D3A" w:rsidP="00040034">
            <w:pPr>
              <w:spacing w:after="0" w:line="240" w:lineRule="auto"/>
              <w:rPr>
                <w:rFonts w:eastAsia="Times New Roman"/>
                <w:b/>
                <w:sz w:val="22"/>
              </w:rPr>
            </w:pPr>
            <w:r w:rsidRPr="00BB749A">
              <w:rPr>
                <w:rFonts w:eastAsia="Times New Roman"/>
                <w:b/>
                <w:sz w:val="22"/>
              </w:rPr>
              <w:t xml:space="preserve">Job title:  </w:t>
            </w:r>
            <w:r w:rsidR="00D901AA" w:rsidRPr="00BB749A">
              <w:rPr>
                <w:rFonts w:eastAsia="Times New Roman"/>
                <w:bCs/>
                <w:sz w:val="22"/>
              </w:rPr>
              <w:t xml:space="preserve">Oversight and Transition </w:t>
            </w:r>
            <w:r w:rsidR="00736052">
              <w:rPr>
                <w:rFonts w:eastAsia="Times New Roman"/>
                <w:bCs/>
                <w:sz w:val="22"/>
              </w:rPr>
              <w:t>Officer</w:t>
            </w:r>
            <w:r w:rsidR="00D901AA" w:rsidRPr="00BB749A">
              <w:rPr>
                <w:rFonts w:eastAsia="Times New Roman"/>
                <w:b/>
                <w:sz w:val="22"/>
              </w:rPr>
              <w:t xml:space="preserve"> </w:t>
            </w:r>
          </w:p>
          <w:p w14:paraId="4BD076F6" w14:textId="796140C5" w:rsidR="00694041" w:rsidRPr="00BB749A" w:rsidRDefault="00694041" w:rsidP="00040034">
            <w:pPr>
              <w:spacing w:after="0" w:line="240" w:lineRule="auto"/>
              <w:rPr>
                <w:rFonts w:eastAsia="Times New Roman"/>
                <w:b/>
                <w:sz w:val="22"/>
              </w:rPr>
            </w:pPr>
          </w:p>
        </w:tc>
        <w:tc>
          <w:tcPr>
            <w:tcW w:w="6961" w:type="dxa"/>
            <w:shd w:val="clear" w:color="auto" w:fill="auto"/>
            <w:vAlign w:val="center"/>
          </w:tcPr>
          <w:p w14:paraId="17709728" w14:textId="77777777" w:rsidR="00596D3A" w:rsidRPr="00BB749A" w:rsidRDefault="00596D3A" w:rsidP="0064784E">
            <w:pPr>
              <w:spacing w:after="0" w:line="240" w:lineRule="auto"/>
              <w:rPr>
                <w:rFonts w:eastAsia="Times New Roman"/>
                <w:sz w:val="22"/>
              </w:rPr>
            </w:pPr>
            <w:r w:rsidRPr="00BB749A">
              <w:rPr>
                <w:rFonts w:eastAsia="Times New Roman"/>
                <w:b/>
                <w:sz w:val="22"/>
              </w:rPr>
              <w:t xml:space="preserve">Supervisor:  </w:t>
            </w:r>
            <w:r w:rsidR="003D39EC" w:rsidRPr="00BB749A">
              <w:rPr>
                <w:rFonts w:eastAsia="Times New Roman"/>
                <w:bCs/>
                <w:sz w:val="22"/>
              </w:rPr>
              <w:t>Executive Director of CCM Secretariat</w:t>
            </w:r>
          </w:p>
        </w:tc>
      </w:tr>
      <w:tr w:rsidR="00596D3A" w:rsidRPr="00CB36CE" w14:paraId="74BC518F" w14:textId="77777777" w:rsidTr="00563C1C">
        <w:trPr>
          <w:trHeight w:val="629"/>
        </w:trPr>
        <w:tc>
          <w:tcPr>
            <w:tcW w:w="3006" w:type="dxa"/>
            <w:shd w:val="clear" w:color="auto" w:fill="auto"/>
            <w:vAlign w:val="center"/>
          </w:tcPr>
          <w:p w14:paraId="3975E44A" w14:textId="77777777" w:rsidR="00694041" w:rsidRDefault="00596D3A" w:rsidP="00040034">
            <w:pPr>
              <w:spacing w:after="0" w:line="240" w:lineRule="auto"/>
              <w:rPr>
                <w:rFonts w:eastAsia="Times New Roman"/>
                <w:sz w:val="22"/>
              </w:rPr>
            </w:pPr>
            <w:r w:rsidRPr="00BB749A">
              <w:rPr>
                <w:rFonts w:eastAsia="Times New Roman"/>
                <w:b/>
                <w:sz w:val="22"/>
              </w:rPr>
              <w:t>Duration of contract:</w:t>
            </w:r>
            <w:r w:rsidRPr="00BB749A">
              <w:rPr>
                <w:rFonts w:eastAsia="Times New Roman"/>
                <w:sz w:val="22"/>
              </w:rPr>
              <w:t xml:space="preserve">  </w:t>
            </w:r>
            <w:r w:rsidR="00563C1C">
              <w:rPr>
                <w:rFonts w:eastAsia="Times New Roman"/>
                <w:sz w:val="22"/>
              </w:rPr>
              <w:t>Short-Term</w:t>
            </w:r>
            <w:r w:rsidR="00441CEE" w:rsidRPr="00BB749A">
              <w:rPr>
                <w:rFonts w:eastAsia="Times New Roman"/>
                <w:sz w:val="22"/>
              </w:rPr>
              <w:t xml:space="preserve"> P</w:t>
            </w:r>
            <w:r w:rsidR="00040034" w:rsidRPr="00BB749A">
              <w:rPr>
                <w:rFonts w:eastAsia="Times New Roman"/>
                <w:sz w:val="22"/>
              </w:rPr>
              <w:t>osition</w:t>
            </w:r>
            <w:r w:rsidR="00563C1C">
              <w:rPr>
                <w:rFonts w:eastAsia="Times New Roman"/>
                <w:sz w:val="22"/>
              </w:rPr>
              <w:t xml:space="preserve"> (7 months)</w:t>
            </w:r>
          </w:p>
          <w:p w14:paraId="6A1395A4" w14:textId="216EF9E7" w:rsidR="00694041" w:rsidRPr="00BB749A" w:rsidRDefault="00694041" w:rsidP="00040034">
            <w:pPr>
              <w:spacing w:after="0" w:line="240" w:lineRule="auto"/>
              <w:rPr>
                <w:rFonts w:eastAsia="Times New Roman"/>
                <w:sz w:val="22"/>
              </w:rPr>
            </w:pPr>
          </w:p>
        </w:tc>
        <w:tc>
          <w:tcPr>
            <w:tcW w:w="6961" w:type="dxa"/>
            <w:shd w:val="clear" w:color="auto" w:fill="auto"/>
            <w:vAlign w:val="center"/>
          </w:tcPr>
          <w:p w14:paraId="0C60B2E9" w14:textId="77777777" w:rsidR="00BE6B00" w:rsidRPr="00BB749A" w:rsidRDefault="00596D3A" w:rsidP="0064784E">
            <w:pPr>
              <w:spacing w:after="0" w:line="240" w:lineRule="auto"/>
              <w:rPr>
                <w:rFonts w:eastAsia="Times New Roman"/>
                <w:b/>
                <w:sz w:val="22"/>
              </w:rPr>
            </w:pPr>
            <w:r w:rsidRPr="00BB749A">
              <w:rPr>
                <w:rFonts w:eastAsia="Times New Roman"/>
                <w:b/>
                <w:sz w:val="22"/>
              </w:rPr>
              <w:t xml:space="preserve">Location: </w:t>
            </w:r>
            <w:r w:rsidR="001B0717" w:rsidRPr="00BB749A">
              <w:rPr>
                <w:rFonts w:eastAsia="Times New Roman"/>
                <w:bCs/>
                <w:sz w:val="22"/>
              </w:rPr>
              <w:t xml:space="preserve">CCM Secretariat, </w:t>
            </w:r>
            <w:r w:rsidR="00381300" w:rsidRPr="00BB749A">
              <w:rPr>
                <w:rFonts w:eastAsia="Times New Roman"/>
                <w:bCs/>
                <w:sz w:val="22"/>
              </w:rPr>
              <w:t>Vientiane</w:t>
            </w:r>
            <w:r w:rsidR="00BE73F2" w:rsidRPr="00BB749A">
              <w:rPr>
                <w:rFonts w:eastAsia="Times New Roman"/>
                <w:bCs/>
                <w:sz w:val="22"/>
              </w:rPr>
              <w:t xml:space="preserve"> Capital</w:t>
            </w:r>
          </w:p>
        </w:tc>
      </w:tr>
      <w:tr w:rsidR="00596D3A" w:rsidRPr="00CB36CE" w14:paraId="2FB12E70" w14:textId="77777777" w:rsidTr="00944AFD">
        <w:tc>
          <w:tcPr>
            <w:tcW w:w="9967" w:type="dxa"/>
            <w:gridSpan w:val="2"/>
            <w:shd w:val="clear" w:color="auto" w:fill="B4C6E7" w:themeFill="accent1" w:themeFillTint="66"/>
          </w:tcPr>
          <w:p w14:paraId="7791CEA3" w14:textId="77777777" w:rsidR="00596D3A" w:rsidRPr="00FB7E19" w:rsidRDefault="0024794B" w:rsidP="00B15652">
            <w:pPr>
              <w:spacing w:after="0" w:line="240" w:lineRule="auto"/>
              <w:rPr>
                <w:rFonts w:eastAsia="Times New Roman"/>
                <w:b/>
                <w:sz w:val="22"/>
              </w:rPr>
            </w:pPr>
            <w:r w:rsidRPr="00FB7E19">
              <w:rPr>
                <w:rFonts w:eastAsia="Times New Roman"/>
                <w:b/>
                <w:sz w:val="22"/>
              </w:rPr>
              <w:t>Overview</w:t>
            </w:r>
          </w:p>
        </w:tc>
      </w:tr>
      <w:tr w:rsidR="00596D3A" w:rsidRPr="00CB36CE" w14:paraId="067E7C81" w14:textId="77777777" w:rsidTr="00694041">
        <w:trPr>
          <w:trHeight w:val="2509"/>
        </w:trPr>
        <w:tc>
          <w:tcPr>
            <w:tcW w:w="9967" w:type="dxa"/>
            <w:gridSpan w:val="2"/>
            <w:tcBorders>
              <w:bottom w:val="single" w:sz="4" w:space="0" w:color="auto"/>
            </w:tcBorders>
            <w:shd w:val="clear" w:color="auto" w:fill="auto"/>
          </w:tcPr>
          <w:p w14:paraId="44DFED8D" w14:textId="45C12302" w:rsidR="00694041" w:rsidRPr="00BB749A" w:rsidRDefault="00D901AA" w:rsidP="00BB749A">
            <w:pPr>
              <w:shd w:val="clear" w:color="auto" w:fill="FFFFFF"/>
              <w:spacing w:after="0" w:line="240" w:lineRule="auto"/>
              <w:jc w:val="thaiDistribute"/>
              <w:rPr>
                <w:rFonts w:eastAsia="Times New Roman"/>
                <w:sz w:val="22"/>
              </w:rPr>
            </w:pPr>
            <w:r w:rsidRPr="00BB749A">
              <w:rPr>
                <w:rFonts w:eastAsia="Times New Roman"/>
                <w:sz w:val="22"/>
              </w:rPr>
              <w:t xml:space="preserve">Oversight is a key function of the Country Coordinating Mechanism (CCM), focusing on the essential financial, programmatic and management aspects of the grant portfolio. Global Fund supported interventions contribute to the broader national health response via an enhanced use of strategic information and a risk management approach. The CCM Secretariat (particularly through the </w:t>
            </w:r>
            <w:r w:rsidR="008219E0">
              <w:rPr>
                <w:rFonts w:eastAsia="Times New Roman"/>
                <w:sz w:val="22"/>
              </w:rPr>
              <w:t>O</w:t>
            </w:r>
            <w:r w:rsidRPr="00BB749A">
              <w:rPr>
                <w:rFonts w:eastAsia="Times New Roman"/>
                <w:sz w:val="22"/>
              </w:rPr>
              <w:t xml:space="preserve">versight </w:t>
            </w:r>
            <w:r w:rsidR="00F35EE4" w:rsidRPr="00BB749A">
              <w:rPr>
                <w:rFonts w:eastAsia="Times New Roman"/>
                <w:sz w:val="22"/>
              </w:rPr>
              <w:t xml:space="preserve">and </w:t>
            </w:r>
            <w:r w:rsidR="008219E0">
              <w:rPr>
                <w:rFonts w:eastAsia="Times New Roman"/>
                <w:sz w:val="22"/>
              </w:rPr>
              <w:t>T</w:t>
            </w:r>
            <w:r w:rsidR="00F35EE4" w:rsidRPr="00BB749A">
              <w:rPr>
                <w:rFonts w:eastAsia="Times New Roman"/>
                <w:sz w:val="22"/>
              </w:rPr>
              <w:t xml:space="preserve">ransition </w:t>
            </w:r>
            <w:r w:rsidR="008219E0">
              <w:rPr>
                <w:rFonts w:eastAsia="Times New Roman"/>
                <w:sz w:val="22"/>
              </w:rPr>
              <w:t>O</w:t>
            </w:r>
            <w:r w:rsidR="002225CA">
              <w:rPr>
                <w:rFonts w:eastAsia="Times New Roman"/>
                <w:sz w:val="22"/>
              </w:rPr>
              <w:t>fficer</w:t>
            </w:r>
            <w:r w:rsidRPr="00BB749A">
              <w:rPr>
                <w:rFonts w:eastAsia="Times New Roman"/>
                <w:sz w:val="22"/>
              </w:rPr>
              <w:t xml:space="preserve">) plays a key support role for this function, which ranges from facilitating logistical arrangements and coordination with the oversight committee to information synthesis and analysis.  </w:t>
            </w:r>
            <w:bookmarkStart w:id="0" w:name="_Hlk51749826"/>
            <w:r w:rsidRPr="00BB749A">
              <w:rPr>
                <w:rFonts w:eastAsia="Times New Roman"/>
                <w:sz w:val="22"/>
              </w:rPr>
              <w:t xml:space="preserve">This document can be used when an oversight </w:t>
            </w:r>
            <w:r w:rsidR="009A3337" w:rsidRPr="00BB749A">
              <w:rPr>
                <w:rFonts w:eastAsia="Times New Roman"/>
                <w:sz w:val="22"/>
              </w:rPr>
              <w:t xml:space="preserve">and transition </w:t>
            </w:r>
            <w:r w:rsidR="002225CA">
              <w:rPr>
                <w:rFonts w:eastAsia="Times New Roman"/>
                <w:sz w:val="22"/>
              </w:rPr>
              <w:t>officer</w:t>
            </w:r>
            <w:r w:rsidRPr="00BB749A">
              <w:rPr>
                <w:rFonts w:eastAsia="Times New Roman"/>
                <w:sz w:val="22"/>
              </w:rPr>
              <w:t xml:space="preserve"> is part of the staff of the CCM Secretariat or in cases where an Executive Secretary is directly supporting the implementation of oversight activities for the CCM. The document also considers specific tasks for countries currently preparing for or already going through transition-related processes.</w:t>
            </w:r>
            <w:bookmarkEnd w:id="0"/>
          </w:p>
          <w:p w14:paraId="506D2703" w14:textId="641F8295" w:rsidR="00D901AA" w:rsidRPr="00D901AA" w:rsidRDefault="00D901AA" w:rsidP="00D901AA">
            <w:pPr>
              <w:shd w:val="clear" w:color="auto" w:fill="FFFFFF"/>
              <w:spacing w:after="0" w:line="240" w:lineRule="auto"/>
              <w:rPr>
                <w:rFonts w:eastAsia="SimSun"/>
                <w:sz w:val="16"/>
                <w:szCs w:val="16"/>
                <w:lang w:eastAsia="zh-CN"/>
              </w:rPr>
            </w:pPr>
          </w:p>
        </w:tc>
      </w:tr>
      <w:tr w:rsidR="00596D3A" w:rsidRPr="00CB36CE" w14:paraId="477E3B3C" w14:textId="77777777" w:rsidTr="00944AFD">
        <w:tc>
          <w:tcPr>
            <w:tcW w:w="9967" w:type="dxa"/>
            <w:gridSpan w:val="2"/>
            <w:tcBorders>
              <w:bottom w:val="single" w:sz="4" w:space="0" w:color="auto"/>
            </w:tcBorders>
            <w:shd w:val="clear" w:color="auto" w:fill="B4C6E7" w:themeFill="accent1" w:themeFillTint="66"/>
          </w:tcPr>
          <w:p w14:paraId="70BAC0AA" w14:textId="0E29B3A7" w:rsidR="00596D3A" w:rsidRPr="00FB7E19" w:rsidRDefault="0024794B" w:rsidP="001258EE">
            <w:pPr>
              <w:spacing w:after="0" w:line="240" w:lineRule="auto"/>
              <w:rPr>
                <w:rFonts w:eastAsia="Times New Roman"/>
                <w:b/>
                <w:bCs/>
                <w:sz w:val="22"/>
              </w:rPr>
            </w:pPr>
            <w:r w:rsidRPr="00FB7E19">
              <w:rPr>
                <w:rFonts w:eastAsia="Times New Roman"/>
                <w:b/>
                <w:bCs/>
                <w:sz w:val="22"/>
              </w:rPr>
              <w:t xml:space="preserve">Objectives of the </w:t>
            </w:r>
            <w:r w:rsidR="001258EE" w:rsidRPr="00FB7E19">
              <w:rPr>
                <w:rFonts w:eastAsia="Times New Roman"/>
                <w:b/>
                <w:bCs/>
                <w:sz w:val="22"/>
              </w:rPr>
              <w:t>Position</w:t>
            </w:r>
          </w:p>
        </w:tc>
      </w:tr>
      <w:tr w:rsidR="00596D3A" w:rsidRPr="00CB36CE" w14:paraId="076D53E7" w14:textId="77777777" w:rsidTr="00F35EE4">
        <w:trPr>
          <w:trHeight w:val="854"/>
        </w:trPr>
        <w:tc>
          <w:tcPr>
            <w:tcW w:w="9967" w:type="dxa"/>
            <w:gridSpan w:val="2"/>
            <w:shd w:val="clear" w:color="auto" w:fill="auto"/>
          </w:tcPr>
          <w:p w14:paraId="4BAE020E" w14:textId="77777777" w:rsidR="00B43915" w:rsidRDefault="00F35EE4" w:rsidP="00E76051">
            <w:pPr>
              <w:widowControl w:val="0"/>
              <w:numPr>
                <w:ilvl w:val="0"/>
                <w:numId w:val="1"/>
              </w:numPr>
              <w:tabs>
                <w:tab w:val="left" w:pos="-1876"/>
                <w:tab w:val="left" w:pos="-1531"/>
                <w:tab w:val="left" w:pos="-1026"/>
              </w:tabs>
              <w:autoSpaceDN w:val="0"/>
              <w:spacing w:after="0" w:line="260" w:lineRule="exact"/>
              <w:ind w:left="584"/>
              <w:jc w:val="thaiDistribute"/>
              <w:rPr>
                <w:rFonts w:eastAsia="Times New Roman"/>
                <w:sz w:val="22"/>
                <w:szCs w:val="24"/>
              </w:rPr>
            </w:pPr>
            <w:r w:rsidRPr="00F35EE4">
              <w:rPr>
                <w:rFonts w:eastAsia="Times New Roman"/>
                <w:sz w:val="22"/>
                <w:szCs w:val="24"/>
              </w:rPr>
              <w:t>Facilitate and support analytical data-driven discussions and decision-making.</w:t>
            </w:r>
          </w:p>
          <w:p w14:paraId="0B15BED7" w14:textId="77777777" w:rsidR="00B43915" w:rsidRDefault="00F35EE4" w:rsidP="00E76051">
            <w:pPr>
              <w:widowControl w:val="0"/>
              <w:numPr>
                <w:ilvl w:val="0"/>
                <w:numId w:val="1"/>
              </w:numPr>
              <w:tabs>
                <w:tab w:val="left" w:pos="-1876"/>
                <w:tab w:val="left" w:pos="-1531"/>
                <w:tab w:val="left" w:pos="-1026"/>
              </w:tabs>
              <w:autoSpaceDN w:val="0"/>
              <w:spacing w:after="0" w:line="260" w:lineRule="exact"/>
              <w:ind w:left="584"/>
              <w:jc w:val="thaiDistribute"/>
              <w:rPr>
                <w:rFonts w:eastAsia="Times New Roman"/>
                <w:sz w:val="22"/>
                <w:szCs w:val="24"/>
              </w:rPr>
            </w:pPr>
            <w:r w:rsidRPr="00F35EE4">
              <w:rPr>
                <w:rFonts w:eastAsia="Times New Roman"/>
                <w:sz w:val="22"/>
                <w:szCs w:val="24"/>
              </w:rPr>
              <w:t xml:space="preserve">Provide support to oversight </w:t>
            </w:r>
            <w:r w:rsidRPr="00F35EE4">
              <w:rPr>
                <w:rFonts w:eastAsia="Times New Roman"/>
                <w:sz w:val="22"/>
                <w:lang w:val="en-GB"/>
              </w:rPr>
              <w:t>planning</w:t>
            </w:r>
            <w:r w:rsidRPr="00F35EE4">
              <w:rPr>
                <w:rFonts w:eastAsia="Times New Roman"/>
                <w:sz w:val="22"/>
                <w:szCs w:val="24"/>
              </w:rPr>
              <w:t xml:space="preserve"> and implementation.</w:t>
            </w:r>
          </w:p>
          <w:p w14:paraId="5D16DDAE" w14:textId="77777777" w:rsidR="00BE6B00" w:rsidRDefault="00F35EE4" w:rsidP="00E76051">
            <w:pPr>
              <w:widowControl w:val="0"/>
              <w:numPr>
                <w:ilvl w:val="0"/>
                <w:numId w:val="1"/>
              </w:numPr>
              <w:tabs>
                <w:tab w:val="left" w:pos="-1876"/>
                <w:tab w:val="left" w:pos="-1531"/>
                <w:tab w:val="left" w:pos="-1026"/>
              </w:tabs>
              <w:autoSpaceDN w:val="0"/>
              <w:spacing w:after="0" w:line="260" w:lineRule="exact"/>
              <w:ind w:left="584"/>
              <w:jc w:val="thaiDistribute"/>
              <w:rPr>
                <w:rFonts w:eastAsia="Times New Roman"/>
                <w:sz w:val="22"/>
                <w:szCs w:val="24"/>
              </w:rPr>
            </w:pPr>
            <w:r w:rsidRPr="00F35EE4">
              <w:rPr>
                <w:rFonts w:eastAsia="Times New Roman"/>
                <w:sz w:val="22"/>
                <w:szCs w:val="24"/>
              </w:rPr>
              <w:t xml:space="preserve">Provide technical and administrative support to the CCM oversight </w:t>
            </w:r>
            <w:r w:rsidRPr="00B43915">
              <w:rPr>
                <w:rFonts w:eastAsia="Times New Roman"/>
                <w:sz w:val="22"/>
                <w:szCs w:val="24"/>
              </w:rPr>
              <w:t>committee.</w:t>
            </w:r>
          </w:p>
          <w:p w14:paraId="69C6B727" w14:textId="1D68EB48" w:rsidR="00694041" w:rsidRPr="00B43915" w:rsidRDefault="00694041" w:rsidP="00694041">
            <w:pPr>
              <w:widowControl w:val="0"/>
              <w:tabs>
                <w:tab w:val="left" w:pos="-1876"/>
                <w:tab w:val="left" w:pos="-1531"/>
                <w:tab w:val="left" w:pos="-1026"/>
              </w:tabs>
              <w:autoSpaceDN w:val="0"/>
              <w:spacing w:after="0" w:line="260" w:lineRule="exact"/>
              <w:ind w:left="584"/>
              <w:jc w:val="thaiDistribute"/>
              <w:rPr>
                <w:rFonts w:eastAsia="Times New Roman"/>
                <w:sz w:val="22"/>
                <w:szCs w:val="24"/>
              </w:rPr>
            </w:pPr>
          </w:p>
        </w:tc>
      </w:tr>
      <w:tr w:rsidR="00596D3A" w:rsidRPr="00CB36CE" w14:paraId="777882FE" w14:textId="77777777" w:rsidTr="00944AFD">
        <w:trPr>
          <w:trHeight w:val="323"/>
        </w:trPr>
        <w:tc>
          <w:tcPr>
            <w:tcW w:w="9967" w:type="dxa"/>
            <w:gridSpan w:val="2"/>
            <w:tcBorders>
              <w:bottom w:val="single" w:sz="4" w:space="0" w:color="auto"/>
            </w:tcBorders>
            <w:shd w:val="clear" w:color="auto" w:fill="B4C6E7" w:themeFill="accent1" w:themeFillTint="66"/>
          </w:tcPr>
          <w:p w14:paraId="08386B49" w14:textId="77777777" w:rsidR="00596D3A" w:rsidRPr="00FB7E19" w:rsidRDefault="001258EE" w:rsidP="00B15652">
            <w:pPr>
              <w:spacing w:after="0" w:line="240" w:lineRule="auto"/>
              <w:rPr>
                <w:rFonts w:eastAsia="Times New Roman"/>
                <w:b/>
                <w:sz w:val="22"/>
              </w:rPr>
            </w:pPr>
            <w:r w:rsidRPr="00FB7E19">
              <w:rPr>
                <w:rFonts w:eastAsia="Times New Roman"/>
                <w:b/>
                <w:sz w:val="22"/>
              </w:rPr>
              <w:t>Scope of W</w:t>
            </w:r>
            <w:r w:rsidR="00CA3463" w:rsidRPr="00FB7E19">
              <w:rPr>
                <w:rFonts w:eastAsia="Times New Roman"/>
                <w:b/>
                <w:sz w:val="22"/>
              </w:rPr>
              <w:t>ork</w:t>
            </w:r>
          </w:p>
        </w:tc>
      </w:tr>
      <w:tr w:rsidR="00596D3A" w:rsidRPr="00CB36CE" w14:paraId="6EC3E80E" w14:textId="77777777" w:rsidTr="00944AFD">
        <w:tc>
          <w:tcPr>
            <w:tcW w:w="9967" w:type="dxa"/>
            <w:gridSpan w:val="2"/>
            <w:shd w:val="clear" w:color="auto" w:fill="auto"/>
          </w:tcPr>
          <w:p w14:paraId="35D94B73" w14:textId="77777777" w:rsidR="00E54E3C" w:rsidRPr="006521C4" w:rsidRDefault="00E54E3C" w:rsidP="00BB749A">
            <w:pPr>
              <w:widowControl w:val="0"/>
              <w:tabs>
                <w:tab w:val="left" w:pos="284"/>
                <w:tab w:val="left" w:pos="567"/>
                <w:tab w:val="left" w:pos="1134"/>
              </w:tabs>
              <w:spacing w:after="0" w:line="260" w:lineRule="exact"/>
              <w:jc w:val="thaiDistribute"/>
              <w:rPr>
                <w:rFonts w:eastAsia="Times New Roman"/>
                <w:b/>
                <w:sz w:val="22"/>
              </w:rPr>
            </w:pPr>
            <w:bookmarkStart w:id="1" w:name="_Hlk51749887"/>
            <w:bookmarkStart w:id="2" w:name="_Hlk48550481"/>
            <w:r w:rsidRPr="006521C4">
              <w:rPr>
                <w:rFonts w:eastAsia="Times New Roman"/>
                <w:b/>
                <w:sz w:val="22"/>
              </w:rPr>
              <w:t>Operational Area 1: Support Oversight Planning and Implementation</w:t>
            </w:r>
            <w:bookmarkEnd w:id="1"/>
          </w:p>
          <w:p w14:paraId="6C3052D1" w14:textId="05D0A51F"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bookmarkStart w:id="3" w:name="_Hlk51750167"/>
            <w:r w:rsidRPr="006521C4">
              <w:rPr>
                <w:rFonts w:eastAsia="Times New Roman"/>
                <w:sz w:val="22"/>
              </w:rPr>
              <w:t xml:space="preserve">Update the CCM oversight plan in coordination with the Executive Secretary and the oversight committee and obtain full endorsement for this plan by the CCM. The </w:t>
            </w:r>
            <w:r w:rsidR="008219E0">
              <w:rPr>
                <w:rFonts w:eastAsia="Times New Roman"/>
                <w:sz w:val="22"/>
              </w:rPr>
              <w:t>O</w:t>
            </w:r>
            <w:r w:rsidRPr="006521C4">
              <w:rPr>
                <w:rFonts w:eastAsia="Times New Roman"/>
                <w:sz w:val="22"/>
              </w:rPr>
              <w:t xml:space="preserve">versight </w:t>
            </w:r>
            <w:r w:rsidR="006521C4">
              <w:rPr>
                <w:rFonts w:eastAsia="Times New Roman"/>
                <w:sz w:val="22"/>
              </w:rPr>
              <w:t xml:space="preserve">and </w:t>
            </w:r>
            <w:r w:rsidR="008219E0">
              <w:rPr>
                <w:rFonts w:eastAsia="Times New Roman"/>
                <w:sz w:val="22"/>
              </w:rPr>
              <w:t>T</w:t>
            </w:r>
            <w:r w:rsidR="006521C4">
              <w:rPr>
                <w:rFonts w:eastAsia="Times New Roman"/>
                <w:sz w:val="22"/>
              </w:rPr>
              <w:t xml:space="preserve">ransition </w:t>
            </w:r>
            <w:r w:rsidR="008219E0">
              <w:rPr>
                <w:rFonts w:eastAsia="Times New Roman"/>
                <w:sz w:val="22"/>
              </w:rPr>
              <w:t>Officer</w:t>
            </w:r>
            <w:r w:rsidR="006521C4">
              <w:rPr>
                <w:rFonts w:eastAsia="Times New Roman"/>
                <w:sz w:val="22"/>
              </w:rPr>
              <w:t xml:space="preserve"> </w:t>
            </w:r>
            <w:r w:rsidRPr="006521C4">
              <w:rPr>
                <w:rFonts w:eastAsia="Times New Roman"/>
                <w:sz w:val="22"/>
              </w:rPr>
              <w:t xml:space="preserve">will then ensure the plan details specific activities, tools and methods for data collection, analysis and reporting, individual and/or constituency responsibilities, relevant elements and indicators related to risk management, issues related to sustainability or transition (where relevant), and realization of co-financing commitments / co-financing tracking (if </w:t>
            </w:r>
            <w:r w:rsidR="006521C4" w:rsidRPr="006521C4">
              <w:rPr>
                <w:rFonts w:eastAsia="Times New Roman"/>
                <w:sz w:val="22"/>
              </w:rPr>
              <w:t>possible,</w:t>
            </w:r>
            <w:r w:rsidRPr="006521C4">
              <w:rPr>
                <w:rFonts w:eastAsia="Times New Roman"/>
                <w:sz w:val="22"/>
              </w:rPr>
              <w:t xml:space="preserve"> based on country context). The </w:t>
            </w:r>
            <w:r w:rsidR="008219E0">
              <w:rPr>
                <w:rFonts w:eastAsia="Times New Roman"/>
                <w:sz w:val="22"/>
              </w:rPr>
              <w:t>O</w:t>
            </w:r>
            <w:r w:rsidRPr="006521C4">
              <w:rPr>
                <w:rFonts w:eastAsia="Times New Roman"/>
                <w:sz w:val="22"/>
              </w:rPr>
              <w:t xml:space="preserve">versight </w:t>
            </w:r>
            <w:r w:rsidR="006521C4">
              <w:rPr>
                <w:rFonts w:eastAsia="Times New Roman"/>
                <w:sz w:val="22"/>
              </w:rPr>
              <w:t xml:space="preserve">and </w:t>
            </w:r>
            <w:r w:rsidR="008219E0">
              <w:rPr>
                <w:rFonts w:eastAsia="Times New Roman"/>
                <w:sz w:val="22"/>
              </w:rPr>
              <w:t>T</w:t>
            </w:r>
            <w:r w:rsidR="006521C4">
              <w:rPr>
                <w:rFonts w:eastAsia="Times New Roman"/>
                <w:sz w:val="22"/>
              </w:rPr>
              <w:t xml:space="preserve">ransition </w:t>
            </w:r>
            <w:r w:rsidR="008219E0">
              <w:rPr>
                <w:rFonts w:eastAsia="Times New Roman"/>
                <w:sz w:val="22"/>
              </w:rPr>
              <w:t>Officer</w:t>
            </w:r>
            <w:r w:rsidR="006521C4">
              <w:rPr>
                <w:rFonts w:eastAsia="Times New Roman"/>
                <w:sz w:val="22"/>
              </w:rPr>
              <w:t xml:space="preserve"> </w:t>
            </w:r>
            <w:r w:rsidRPr="006521C4">
              <w:rPr>
                <w:rFonts w:eastAsia="Times New Roman"/>
                <w:sz w:val="22"/>
              </w:rPr>
              <w:t xml:space="preserve">then </w:t>
            </w:r>
            <w:r w:rsidR="00BB749A" w:rsidRPr="006521C4">
              <w:rPr>
                <w:rFonts w:eastAsia="Times New Roman"/>
                <w:sz w:val="22"/>
              </w:rPr>
              <w:t>ensure</w:t>
            </w:r>
            <w:r w:rsidR="00BB749A">
              <w:rPr>
                <w:rFonts w:eastAsia="Times New Roman"/>
                <w:sz w:val="22"/>
              </w:rPr>
              <w:t>s</w:t>
            </w:r>
            <w:r w:rsidRPr="006521C4">
              <w:rPr>
                <w:rFonts w:eastAsia="Times New Roman"/>
                <w:sz w:val="22"/>
              </w:rPr>
              <w:t xml:space="preserve"> </w:t>
            </w:r>
            <w:r w:rsidRPr="00311A85">
              <w:rPr>
                <w:rFonts w:eastAsia="Times New Roman"/>
                <w:sz w:val="22"/>
              </w:rPr>
              <w:t>the plan</w:t>
            </w:r>
            <w:r w:rsidR="00311A85" w:rsidRPr="00311A85">
              <w:rPr>
                <w:rFonts w:eastAsia="Times New Roman"/>
                <w:sz w:val="22"/>
              </w:rPr>
              <w:t>,</w:t>
            </w:r>
            <w:r w:rsidRPr="00311A85">
              <w:rPr>
                <w:rFonts w:eastAsia="Times New Roman"/>
                <w:sz w:val="22"/>
              </w:rPr>
              <w:t xml:space="preserve"> tailored</w:t>
            </w:r>
            <w:r w:rsidRPr="006521C4">
              <w:rPr>
                <w:rFonts w:eastAsia="Times New Roman"/>
                <w:sz w:val="22"/>
              </w:rPr>
              <w:t xml:space="preserve"> to the country’s grant objectives and priorities, is implemented.</w:t>
            </w:r>
            <w:bookmarkEnd w:id="3"/>
          </w:p>
          <w:p w14:paraId="5787B5B4"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Assist the oversight committee in the implementation of the annual oversight work plan. Ensure the implementation of activities of the oversight process (</w:t>
            </w:r>
            <w:proofErr w:type="gramStart"/>
            <w:r w:rsidRPr="006521C4">
              <w:rPr>
                <w:rFonts w:eastAsia="Times New Roman"/>
                <w:sz w:val="22"/>
              </w:rPr>
              <w:t>i.e.</w:t>
            </w:r>
            <w:proofErr w:type="gramEnd"/>
            <w:r w:rsidRPr="006521C4">
              <w:rPr>
                <w:rFonts w:eastAsia="Times New Roman"/>
                <w:sz w:val="22"/>
              </w:rPr>
              <w:t xml:space="preserve"> collection of information, analysis, provision of recommendations to the CCM General Assembly, following up on actions decided by the CCM and sharing oversight information with the Global Fund on a frequent basis). </w:t>
            </w:r>
          </w:p>
          <w:p w14:paraId="0C528D91" w14:textId="6FFE000C"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Communicate/coordinate with Principal Recipients (PRs) in the preparation and presentation of oversight reports (based on key insights from progress update/disbursement requests (PUDRs), Grant Management </w:t>
            </w:r>
            <w:r w:rsidR="001930E9">
              <w:rPr>
                <w:rFonts w:eastAsia="Times New Roman"/>
                <w:sz w:val="22"/>
              </w:rPr>
              <w:t>letters</w:t>
            </w:r>
            <w:r w:rsidRPr="006521C4">
              <w:rPr>
                <w:rFonts w:eastAsia="Times New Roman"/>
                <w:sz w:val="22"/>
              </w:rPr>
              <w:t xml:space="preserve">, and/or other reporting tools available). </w:t>
            </w:r>
          </w:p>
          <w:p w14:paraId="560D989D" w14:textId="77777777" w:rsidR="00E54E3C" w:rsidRPr="006521C4" w:rsidRDefault="00E54E3C" w:rsidP="00E76051">
            <w:pPr>
              <w:widowControl w:val="0"/>
              <w:numPr>
                <w:ilvl w:val="1"/>
                <w:numId w:val="2"/>
              </w:numPr>
              <w:tabs>
                <w:tab w:val="left" w:pos="284"/>
                <w:tab w:val="left" w:pos="567"/>
                <w:tab w:val="left" w:pos="1170"/>
              </w:tabs>
              <w:autoSpaceDN w:val="0"/>
              <w:spacing w:after="0" w:line="260" w:lineRule="exact"/>
              <w:ind w:left="936"/>
              <w:jc w:val="thaiDistribute"/>
              <w:rPr>
                <w:sz w:val="22"/>
              </w:rPr>
            </w:pPr>
            <w:r w:rsidRPr="006521C4">
              <w:rPr>
                <w:rFonts w:eastAsia="Times New Roman"/>
                <w:sz w:val="22"/>
              </w:rPr>
              <w:t xml:space="preserve">If dashboards are available, manage and lead their generation, presentation and analysis. </w:t>
            </w:r>
          </w:p>
          <w:p w14:paraId="62A4ADED" w14:textId="77777777" w:rsidR="00E54E3C" w:rsidRPr="006521C4" w:rsidRDefault="00E54E3C" w:rsidP="00E76051">
            <w:pPr>
              <w:widowControl w:val="0"/>
              <w:numPr>
                <w:ilvl w:val="1"/>
                <w:numId w:val="2"/>
              </w:numPr>
              <w:tabs>
                <w:tab w:val="left" w:pos="284"/>
                <w:tab w:val="left" w:pos="567"/>
                <w:tab w:val="left" w:pos="1170"/>
              </w:tabs>
              <w:autoSpaceDN w:val="0"/>
              <w:spacing w:after="0" w:line="260" w:lineRule="exact"/>
              <w:ind w:left="936"/>
              <w:jc w:val="thaiDistribute"/>
              <w:rPr>
                <w:rFonts w:eastAsia="Times New Roman"/>
                <w:sz w:val="22"/>
              </w:rPr>
            </w:pPr>
            <w:r w:rsidRPr="006521C4">
              <w:rPr>
                <w:rFonts w:eastAsia="Times New Roman"/>
                <w:sz w:val="22"/>
              </w:rPr>
              <w:t xml:space="preserve">If dashboards are not available, develop and provide appropriate templates and liaise with PRs to establish clear procedures and formats for frequent information sharing. </w:t>
            </w:r>
          </w:p>
          <w:p w14:paraId="62B156B4"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bookmarkStart w:id="4" w:name="_Hlk51749916"/>
            <w:r w:rsidRPr="006521C4">
              <w:rPr>
                <w:rFonts w:eastAsia="Times New Roman"/>
                <w:sz w:val="22"/>
              </w:rPr>
              <w:t>In transition preparedness settings:</w:t>
            </w:r>
          </w:p>
          <w:p w14:paraId="48583006" w14:textId="77777777" w:rsidR="00E54E3C" w:rsidRPr="006521C4" w:rsidRDefault="00E54E3C" w:rsidP="00E76051">
            <w:pPr>
              <w:widowControl w:val="0"/>
              <w:numPr>
                <w:ilvl w:val="1"/>
                <w:numId w:val="2"/>
              </w:numPr>
              <w:tabs>
                <w:tab w:val="left" w:pos="284"/>
                <w:tab w:val="left" w:pos="567"/>
                <w:tab w:val="left" w:pos="1134"/>
              </w:tabs>
              <w:autoSpaceDN w:val="0"/>
              <w:spacing w:after="0" w:line="260" w:lineRule="exact"/>
              <w:ind w:left="936"/>
              <w:jc w:val="thaiDistribute"/>
              <w:rPr>
                <w:rFonts w:eastAsia="Times New Roman"/>
                <w:sz w:val="22"/>
              </w:rPr>
            </w:pPr>
            <w:r w:rsidRPr="006521C4">
              <w:rPr>
                <w:rFonts w:eastAsia="Times New Roman"/>
                <w:sz w:val="22"/>
              </w:rPr>
              <w:t>Support the oversight of the implementation of a transition plan.</w:t>
            </w:r>
          </w:p>
          <w:p w14:paraId="7A3740F3" w14:textId="77777777" w:rsidR="00E54E3C" w:rsidRPr="006521C4" w:rsidRDefault="00E54E3C" w:rsidP="00E76051">
            <w:pPr>
              <w:widowControl w:val="0"/>
              <w:numPr>
                <w:ilvl w:val="1"/>
                <w:numId w:val="2"/>
              </w:numPr>
              <w:tabs>
                <w:tab w:val="left" w:pos="284"/>
                <w:tab w:val="left" w:pos="567"/>
                <w:tab w:val="left" w:pos="1134"/>
              </w:tabs>
              <w:autoSpaceDN w:val="0"/>
              <w:spacing w:after="0" w:line="260" w:lineRule="exact"/>
              <w:ind w:left="936"/>
              <w:jc w:val="thaiDistribute"/>
              <w:rPr>
                <w:rFonts w:eastAsia="Times New Roman"/>
                <w:sz w:val="22"/>
              </w:rPr>
            </w:pPr>
            <w:r w:rsidRPr="006521C4">
              <w:rPr>
                <w:rFonts w:eastAsia="Times New Roman"/>
                <w:sz w:val="22"/>
              </w:rPr>
              <w:t>Conduct oversight of agreed actions to strengthen sustainability of the national response and/or health systems.</w:t>
            </w:r>
          </w:p>
          <w:p w14:paraId="34C3A443" w14:textId="77777777" w:rsidR="00E54E3C" w:rsidRPr="006521C4" w:rsidRDefault="00E54E3C" w:rsidP="00E76051">
            <w:pPr>
              <w:widowControl w:val="0"/>
              <w:numPr>
                <w:ilvl w:val="1"/>
                <w:numId w:val="2"/>
              </w:numPr>
              <w:tabs>
                <w:tab w:val="left" w:pos="284"/>
                <w:tab w:val="left" w:pos="567"/>
                <w:tab w:val="left" w:pos="1134"/>
              </w:tabs>
              <w:autoSpaceDN w:val="0"/>
              <w:spacing w:after="0" w:line="260" w:lineRule="exact"/>
              <w:ind w:left="936"/>
              <w:jc w:val="thaiDistribute"/>
              <w:rPr>
                <w:rFonts w:eastAsia="Times New Roman"/>
                <w:sz w:val="22"/>
              </w:rPr>
            </w:pPr>
            <w:r w:rsidRPr="006521C4">
              <w:rPr>
                <w:rFonts w:eastAsia="Times New Roman"/>
                <w:sz w:val="22"/>
              </w:rPr>
              <w:t>Support CCMs to identify key sustainability, transition and co-financing priorities for targeted efforts.</w:t>
            </w:r>
          </w:p>
          <w:p w14:paraId="50816D17" w14:textId="77777777" w:rsidR="00E54E3C" w:rsidRPr="006521C4" w:rsidRDefault="00E54E3C" w:rsidP="00E76051">
            <w:pPr>
              <w:widowControl w:val="0"/>
              <w:numPr>
                <w:ilvl w:val="1"/>
                <w:numId w:val="2"/>
              </w:numPr>
              <w:tabs>
                <w:tab w:val="left" w:pos="284"/>
                <w:tab w:val="left" w:pos="567"/>
                <w:tab w:val="left" w:pos="1134"/>
              </w:tabs>
              <w:autoSpaceDN w:val="0"/>
              <w:spacing w:after="0" w:line="260" w:lineRule="exact"/>
              <w:ind w:left="936"/>
              <w:jc w:val="thaiDistribute"/>
              <w:rPr>
                <w:rFonts w:eastAsia="Times New Roman"/>
                <w:sz w:val="22"/>
              </w:rPr>
            </w:pPr>
            <w:r w:rsidRPr="006521C4">
              <w:rPr>
                <w:rFonts w:eastAsia="Times New Roman"/>
                <w:sz w:val="22"/>
              </w:rPr>
              <w:lastRenderedPageBreak/>
              <w:t>Share and disseminate knowledge on sustainability, transition and co-financing priorities.</w:t>
            </w:r>
          </w:p>
          <w:p w14:paraId="1042E187"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In countries with transition grants (i.e., that are transitioning from Global Fund financing):</w:t>
            </w:r>
          </w:p>
          <w:p w14:paraId="70D2A72C" w14:textId="77777777" w:rsidR="00E54E3C" w:rsidRPr="006521C4" w:rsidRDefault="00E54E3C" w:rsidP="00E76051">
            <w:pPr>
              <w:widowControl w:val="0"/>
              <w:numPr>
                <w:ilvl w:val="1"/>
                <w:numId w:val="3"/>
              </w:numPr>
              <w:tabs>
                <w:tab w:val="left" w:pos="284"/>
                <w:tab w:val="left" w:pos="567"/>
                <w:tab w:val="left" w:pos="1170"/>
              </w:tabs>
              <w:autoSpaceDN w:val="0"/>
              <w:spacing w:after="0" w:line="260" w:lineRule="exact"/>
              <w:ind w:left="936"/>
              <w:jc w:val="thaiDistribute"/>
              <w:rPr>
                <w:rFonts w:eastAsia="Times New Roman"/>
                <w:sz w:val="22"/>
              </w:rPr>
            </w:pPr>
            <w:r w:rsidRPr="006521C4">
              <w:rPr>
                <w:rFonts w:eastAsia="Times New Roman"/>
                <w:sz w:val="22"/>
              </w:rPr>
              <w:t xml:space="preserve">Ensure adequate oversight of implementation of activities detailed in the transition grant and transition plan. </w:t>
            </w:r>
            <w:bookmarkEnd w:id="4"/>
          </w:p>
          <w:p w14:paraId="5C64267D" w14:textId="77777777" w:rsidR="00E54E3C" w:rsidRPr="006521C4" w:rsidRDefault="00E54E3C" w:rsidP="00BB749A">
            <w:pPr>
              <w:widowControl w:val="0"/>
              <w:tabs>
                <w:tab w:val="left" w:pos="284"/>
                <w:tab w:val="left" w:pos="567"/>
                <w:tab w:val="left" w:pos="1134"/>
              </w:tabs>
              <w:spacing w:after="0" w:line="260" w:lineRule="exact"/>
              <w:jc w:val="thaiDistribute"/>
              <w:rPr>
                <w:rFonts w:eastAsia="Times New Roman"/>
                <w:sz w:val="22"/>
              </w:rPr>
            </w:pPr>
          </w:p>
          <w:p w14:paraId="09256BA5" w14:textId="77777777" w:rsidR="00E54E3C" w:rsidRPr="006521C4" w:rsidRDefault="00E54E3C" w:rsidP="00BB749A">
            <w:pPr>
              <w:widowControl w:val="0"/>
              <w:tabs>
                <w:tab w:val="left" w:pos="284"/>
                <w:tab w:val="left" w:pos="567"/>
                <w:tab w:val="left" w:pos="1134"/>
              </w:tabs>
              <w:spacing w:after="0" w:line="260" w:lineRule="exact"/>
              <w:jc w:val="thaiDistribute"/>
              <w:rPr>
                <w:rFonts w:eastAsia="Times New Roman"/>
                <w:b/>
                <w:sz w:val="22"/>
              </w:rPr>
            </w:pPr>
            <w:r w:rsidRPr="006521C4">
              <w:rPr>
                <w:rFonts w:eastAsia="Times New Roman"/>
                <w:b/>
                <w:sz w:val="22"/>
              </w:rPr>
              <w:t>Operational Area 2: Provide Technical and Administrative Support to the CCM Oversight Committee</w:t>
            </w:r>
          </w:p>
          <w:p w14:paraId="2A040DE1"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Support the oversight committee in the implementation of oversight activities throughout the Global Fund’s grant life cycle (i.e., funding request preparation, grant-making, implementation and closure).</w:t>
            </w:r>
          </w:p>
          <w:p w14:paraId="789542A2"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Support the preparation and implementation of quarterly oversight committee meetings, ensuring all relevant information is adequately synthesized and organized to facilitate discussions. </w:t>
            </w:r>
          </w:p>
          <w:p w14:paraId="112A2F26"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Support the oversight committee in the preparation and implementation of information collection activities, including meetings with PRs, site visits, consultations with specific groups (e.g., community-based monitoring initiatives, where these exist).  </w:t>
            </w:r>
          </w:p>
          <w:p w14:paraId="1A5F86AB"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Develop and share procedures and templates to conduct site visits and support the oversight committee in their implementation. Whenever possible, leveraging other in-country field visits (e.g. field visits organized by the Ministry of Health and other donors, etc.). Specific tasks include:</w:t>
            </w:r>
          </w:p>
          <w:p w14:paraId="5DBE1AFF" w14:textId="77777777" w:rsidR="00E54E3C" w:rsidRPr="006521C4" w:rsidRDefault="00E54E3C" w:rsidP="00E76051">
            <w:pPr>
              <w:widowControl w:val="0"/>
              <w:numPr>
                <w:ilvl w:val="1"/>
                <w:numId w:val="3"/>
              </w:numPr>
              <w:tabs>
                <w:tab w:val="left" w:pos="284"/>
                <w:tab w:val="left" w:pos="567"/>
                <w:tab w:val="left" w:pos="1170"/>
              </w:tabs>
              <w:autoSpaceDN w:val="0"/>
              <w:spacing w:after="0" w:line="260" w:lineRule="exact"/>
              <w:ind w:left="936"/>
              <w:jc w:val="thaiDistribute"/>
              <w:rPr>
                <w:rFonts w:eastAsia="Times New Roman"/>
                <w:sz w:val="22"/>
              </w:rPr>
            </w:pPr>
            <w:r w:rsidRPr="006521C4">
              <w:rPr>
                <w:rFonts w:eastAsia="Times New Roman"/>
                <w:sz w:val="22"/>
              </w:rPr>
              <w:t>Analysis of issues to be explored during the site visit.</w:t>
            </w:r>
          </w:p>
          <w:p w14:paraId="611E9069" w14:textId="77777777" w:rsidR="00E54E3C" w:rsidRPr="006521C4" w:rsidRDefault="00E54E3C" w:rsidP="00E76051">
            <w:pPr>
              <w:widowControl w:val="0"/>
              <w:numPr>
                <w:ilvl w:val="1"/>
                <w:numId w:val="3"/>
              </w:numPr>
              <w:tabs>
                <w:tab w:val="left" w:pos="284"/>
                <w:tab w:val="left" w:pos="567"/>
                <w:tab w:val="left" w:pos="1170"/>
              </w:tabs>
              <w:autoSpaceDN w:val="0"/>
              <w:spacing w:after="0" w:line="260" w:lineRule="exact"/>
              <w:ind w:left="936"/>
              <w:jc w:val="thaiDistribute"/>
              <w:rPr>
                <w:rFonts w:eastAsia="Times New Roman"/>
                <w:sz w:val="22"/>
              </w:rPr>
            </w:pPr>
            <w:r w:rsidRPr="006521C4">
              <w:rPr>
                <w:rFonts w:eastAsia="Times New Roman"/>
                <w:sz w:val="22"/>
              </w:rPr>
              <w:t>Documentation of the site visit team’s findings and recommendations.</w:t>
            </w:r>
          </w:p>
          <w:p w14:paraId="6C96FBEF" w14:textId="77777777" w:rsidR="00E54E3C" w:rsidRPr="006521C4" w:rsidRDefault="00E54E3C" w:rsidP="00E76051">
            <w:pPr>
              <w:widowControl w:val="0"/>
              <w:numPr>
                <w:ilvl w:val="1"/>
                <w:numId w:val="3"/>
              </w:numPr>
              <w:tabs>
                <w:tab w:val="left" w:pos="284"/>
                <w:tab w:val="left" w:pos="567"/>
                <w:tab w:val="left" w:pos="1170"/>
              </w:tabs>
              <w:autoSpaceDN w:val="0"/>
              <w:spacing w:after="0" w:line="260" w:lineRule="exact"/>
              <w:ind w:left="936"/>
              <w:jc w:val="thaiDistribute"/>
              <w:rPr>
                <w:rFonts w:eastAsia="Times New Roman"/>
                <w:sz w:val="22"/>
              </w:rPr>
            </w:pPr>
            <w:r w:rsidRPr="006521C4">
              <w:rPr>
                <w:rFonts w:eastAsia="Times New Roman"/>
                <w:sz w:val="22"/>
              </w:rPr>
              <w:t>Submission of the site visit findings and recommendations to the oversight committee.</w:t>
            </w:r>
          </w:p>
          <w:p w14:paraId="774C0053"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Ensure that all oversight committee members are informed about Global Fund oversight policies, guidelines and tools. </w:t>
            </w:r>
          </w:p>
          <w:p w14:paraId="39B55DC6"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Develop minutes of oversight committee meetings, including recommendations provided and actions agreed.</w:t>
            </w:r>
          </w:p>
          <w:p w14:paraId="7DDB44E0"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Track CCM decisions and actions based on the oversight committee’s recommendations.</w:t>
            </w:r>
          </w:p>
          <w:p w14:paraId="5FEE3E4F"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Carry out additional tasks under this operational area as requested by the CCM chair.</w:t>
            </w:r>
          </w:p>
          <w:p w14:paraId="51D93D22" w14:textId="77777777" w:rsidR="00E54E3C" w:rsidRPr="006521C4" w:rsidRDefault="00E54E3C" w:rsidP="00BB749A">
            <w:pPr>
              <w:widowControl w:val="0"/>
              <w:tabs>
                <w:tab w:val="left" w:pos="284"/>
                <w:tab w:val="left" w:pos="567"/>
                <w:tab w:val="left" w:pos="1134"/>
              </w:tabs>
              <w:spacing w:after="0" w:line="260" w:lineRule="exact"/>
              <w:ind w:left="630"/>
              <w:jc w:val="thaiDistribute"/>
              <w:rPr>
                <w:rFonts w:eastAsia="Times New Roman"/>
                <w:sz w:val="22"/>
              </w:rPr>
            </w:pPr>
          </w:p>
          <w:p w14:paraId="160B126D" w14:textId="77777777" w:rsidR="00E54E3C" w:rsidRPr="006521C4" w:rsidRDefault="00E54E3C" w:rsidP="00BB749A">
            <w:pPr>
              <w:widowControl w:val="0"/>
              <w:tabs>
                <w:tab w:val="left" w:pos="284"/>
                <w:tab w:val="left" w:pos="567"/>
                <w:tab w:val="left" w:pos="1134"/>
              </w:tabs>
              <w:spacing w:after="0" w:line="260" w:lineRule="exact"/>
              <w:ind w:left="630" w:hanging="630"/>
              <w:jc w:val="thaiDistribute"/>
              <w:rPr>
                <w:rFonts w:eastAsia="Times New Roman"/>
                <w:b/>
                <w:sz w:val="22"/>
              </w:rPr>
            </w:pPr>
            <w:bookmarkStart w:id="5" w:name="_Hlk51750209"/>
            <w:r w:rsidRPr="006521C4">
              <w:rPr>
                <w:rFonts w:eastAsia="Times New Roman"/>
                <w:b/>
                <w:sz w:val="22"/>
              </w:rPr>
              <w:t>Operational Area 3: Facilitate and support analytical data-driven discussions and decisions</w:t>
            </w:r>
          </w:p>
          <w:bookmarkEnd w:id="5"/>
          <w:p w14:paraId="3000AE24"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Synthesize and </w:t>
            </w:r>
            <w:r w:rsidRPr="0064648F">
              <w:rPr>
                <w:rFonts w:eastAsia="Times New Roman"/>
                <w:sz w:val="22"/>
              </w:rPr>
              <w:t>analyze</w:t>
            </w:r>
            <w:r w:rsidRPr="006521C4">
              <w:rPr>
                <w:rFonts w:eastAsia="Times New Roman"/>
                <w:sz w:val="22"/>
              </w:rPr>
              <w:t xml:space="preserve"> relevant information from different sources to support data-driven discussions of the CCM and its committees. </w:t>
            </w:r>
          </w:p>
          <w:p w14:paraId="252563D6"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Analyze data and triangulate with site visit reports to identify critical implementation and risk mitigation challenges of PRs.</w:t>
            </w:r>
          </w:p>
          <w:p w14:paraId="2673CA88"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 xml:space="preserve">Summarize critical grant implementation issues and present them to the oversight committee using the available formats/tools. </w:t>
            </w:r>
          </w:p>
          <w:p w14:paraId="432D8951"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Ensure that all key processes are driven by strategic information drawn from in-country sources and Global Fund-specific-supported interventions.</w:t>
            </w:r>
          </w:p>
          <w:p w14:paraId="44F9ADF6"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Work with the Global Fund Country Team, PRs, and the oversight committee to hold and maintain ongoing data-driven dialogue for grant performance purposes. The data-driven dialogue includes the identification and analysis of key financial, programmatic, management and risk-related issues/information contained in PR reporting tools and/or available oversight tools. An important aspect of analysis is the assessment of consistency of financial and programmatic data as well as the potential effect of identified risks on grant performance and on national program performance.</w:t>
            </w:r>
          </w:p>
          <w:p w14:paraId="39937F6C"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Support the CCM (through the oversight committee) to actively oversee and manage risks, by ensuring that they are adequately identified and mitigated. This includes taking part in the development of risk assurance planning and validation processes.</w:t>
            </w:r>
          </w:p>
          <w:p w14:paraId="6A8C2FE4"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bookmarkStart w:id="6" w:name="_Hlk51750238"/>
            <w:r w:rsidRPr="006521C4">
              <w:rPr>
                <w:rFonts w:eastAsia="Times New Roman"/>
                <w:sz w:val="22"/>
              </w:rPr>
              <w:t>Support the oversight committee in tracking the status of co-financing commitments using available tools or procedures</w:t>
            </w:r>
            <w:bookmarkEnd w:id="6"/>
            <w:r w:rsidRPr="006521C4">
              <w:rPr>
                <w:rFonts w:eastAsia="Times New Roman"/>
                <w:sz w:val="22"/>
              </w:rPr>
              <w:t xml:space="preserve">. </w:t>
            </w:r>
          </w:p>
          <w:p w14:paraId="1F163FFB" w14:textId="77777777" w:rsidR="00E54E3C" w:rsidRPr="006521C4" w:rsidRDefault="00E54E3C"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6521C4">
              <w:rPr>
                <w:rFonts w:eastAsia="Times New Roman"/>
                <w:sz w:val="22"/>
              </w:rPr>
              <w:t>Oversee timely and accurate updates of reporting tools (e.g. dashboards, where these exist) and support the oversight committee presentations to the CCM.</w:t>
            </w:r>
          </w:p>
          <w:p w14:paraId="63456C86" w14:textId="77777777" w:rsidR="00694041" w:rsidRDefault="00E54E3C" w:rsidP="0069404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lang w:eastAsia="en-GB"/>
              </w:rPr>
            </w:pPr>
            <w:r w:rsidRPr="006521C4">
              <w:rPr>
                <w:rFonts w:eastAsia="Times New Roman"/>
                <w:sz w:val="22"/>
              </w:rPr>
              <w:t>Ensure that information from community-based monitoring initiatives (where these exist in the country) is considered and incorporated in the oversight assessments and reports.</w:t>
            </w:r>
            <w:bookmarkEnd w:id="2"/>
          </w:p>
          <w:p w14:paraId="362CC665" w14:textId="62188F7C" w:rsidR="00694041" w:rsidRPr="00694041" w:rsidRDefault="00694041" w:rsidP="00694041">
            <w:pPr>
              <w:widowControl w:val="0"/>
              <w:tabs>
                <w:tab w:val="left" w:pos="284"/>
                <w:tab w:val="left" w:pos="567"/>
                <w:tab w:val="left" w:pos="1134"/>
              </w:tabs>
              <w:autoSpaceDN w:val="0"/>
              <w:spacing w:after="0" w:line="260" w:lineRule="exact"/>
              <w:ind w:left="558"/>
              <w:jc w:val="thaiDistribute"/>
              <w:rPr>
                <w:rFonts w:eastAsia="Times New Roman"/>
                <w:sz w:val="22"/>
                <w:lang w:eastAsia="en-GB"/>
              </w:rPr>
            </w:pPr>
          </w:p>
        </w:tc>
      </w:tr>
      <w:tr w:rsidR="005B4600" w:rsidRPr="00CB36CE" w14:paraId="5E327356" w14:textId="77777777" w:rsidTr="00944AFD">
        <w:tc>
          <w:tcPr>
            <w:tcW w:w="9967" w:type="dxa"/>
            <w:gridSpan w:val="2"/>
            <w:shd w:val="clear" w:color="auto" w:fill="B4C6E7" w:themeFill="accent1" w:themeFillTint="66"/>
          </w:tcPr>
          <w:p w14:paraId="6CAA5958" w14:textId="77777777" w:rsidR="005B4600" w:rsidRPr="00FB7E19" w:rsidRDefault="000F5D83" w:rsidP="001258EE">
            <w:pPr>
              <w:spacing w:after="0" w:line="240" w:lineRule="auto"/>
              <w:rPr>
                <w:rFonts w:eastAsia="Times New Roman"/>
                <w:b/>
                <w:bCs/>
                <w:sz w:val="22"/>
                <w:lang w:eastAsia="en-GB"/>
              </w:rPr>
            </w:pPr>
            <w:r w:rsidRPr="00FB7E19">
              <w:rPr>
                <w:rFonts w:eastAsia="Times New Roman"/>
                <w:b/>
                <w:sz w:val="22"/>
              </w:rPr>
              <w:lastRenderedPageBreak/>
              <w:t xml:space="preserve">Reporting and </w:t>
            </w:r>
            <w:r w:rsidR="001258EE" w:rsidRPr="00FB7E19">
              <w:rPr>
                <w:rFonts w:eastAsia="Times New Roman"/>
                <w:b/>
                <w:sz w:val="22"/>
              </w:rPr>
              <w:t>C</w:t>
            </w:r>
            <w:r w:rsidRPr="00FB7E19">
              <w:rPr>
                <w:rFonts w:eastAsia="Times New Roman"/>
                <w:b/>
                <w:sz w:val="22"/>
              </w:rPr>
              <w:t xml:space="preserve">ommunication </w:t>
            </w:r>
            <w:r w:rsidR="001258EE" w:rsidRPr="00FB7E19">
              <w:rPr>
                <w:rFonts w:eastAsia="Times New Roman"/>
                <w:b/>
                <w:sz w:val="22"/>
              </w:rPr>
              <w:t>L</w:t>
            </w:r>
            <w:r w:rsidRPr="00FB7E19">
              <w:rPr>
                <w:rFonts w:eastAsia="Times New Roman"/>
                <w:b/>
                <w:sz w:val="22"/>
              </w:rPr>
              <w:t>ines</w:t>
            </w:r>
          </w:p>
        </w:tc>
      </w:tr>
      <w:tr w:rsidR="005B4600" w:rsidRPr="00CB36CE" w14:paraId="55CC0F17" w14:textId="77777777" w:rsidTr="00944AFD">
        <w:tc>
          <w:tcPr>
            <w:tcW w:w="9967" w:type="dxa"/>
            <w:gridSpan w:val="2"/>
            <w:shd w:val="clear" w:color="auto" w:fill="auto"/>
          </w:tcPr>
          <w:p w14:paraId="30E33BB4" w14:textId="4687175C" w:rsidR="00550837" w:rsidRPr="00E97433" w:rsidRDefault="00E97433" w:rsidP="00BB749A">
            <w:pPr>
              <w:pStyle w:val="Body"/>
              <w:jc w:val="thaiDistribute"/>
              <w:rPr>
                <w:rFonts w:ascii="Times New Roman" w:hAnsi="Times New Roman" w:cs="Times New Roman"/>
                <w:color w:val="auto"/>
                <w:sz w:val="24"/>
              </w:rPr>
            </w:pPr>
            <w:r w:rsidRPr="00E97433">
              <w:rPr>
                <w:rFonts w:ascii="Times New Roman" w:eastAsia="Arial" w:hAnsi="Times New Roman" w:cs="Times New Roman"/>
              </w:rPr>
              <w:t xml:space="preserve">The </w:t>
            </w:r>
            <w:r w:rsidR="00563C1C">
              <w:rPr>
                <w:rFonts w:ascii="Times New Roman" w:eastAsia="Arial" w:hAnsi="Times New Roman" w:cs="Times New Roman"/>
              </w:rPr>
              <w:t>O</w:t>
            </w:r>
            <w:r w:rsidRPr="00E97433">
              <w:rPr>
                <w:rFonts w:ascii="Times New Roman" w:eastAsia="Arial" w:hAnsi="Times New Roman" w:cs="Times New Roman"/>
              </w:rPr>
              <w:t>versight</w:t>
            </w:r>
            <w:r>
              <w:rPr>
                <w:rFonts w:ascii="Times New Roman" w:eastAsia="Arial" w:hAnsi="Times New Roman" w:cs="Times New Roman"/>
              </w:rPr>
              <w:t xml:space="preserve"> and </w:t>
            </w:r>
            <w:r w:rsidR="00563C1C">
              <w:rPr>
                <w:rFonts w:ascii="Times New Roman" w:eastAsia="Arial" w:hAnsi="Times New Roman" w:cs="Times New Roman"/>
              </w:rPr>
              <w:t>T</w:t>
            </w:r>
            <w:r w:rsidRPr="00E97433">
              <w:rPr>
                <w:rFonts w:ascii="Times New Roman" w:eastAsia="Arial" w:hAnsi="Times New Roman" w:cs="Times New Roman"/>
              </w:rPr>
              <w:t>ransition</w:t>
            </w:r>
            <w:r>
              <w:rPr>
                <w:rFonts w:ascii="Times New Roman" w:eastAsia="Arial" w:hAnsi="Times New Roman" w:cs="Times New Roman"/>
              </w:rPr>
              <w:t xml:space="preserve"> </w:t>
            </w:r>
            <w:r w:rsidR="00563C1C">
              <w:rPr>
                <w:rFonts w:ascii="Times New Roman" w:eastAsia="Arial" w:hAnsi="Times New Roman" w:cs="Times New Roman"/>
              </w:rPr>
              <w:t xml:space="preserve">Officer </w:t>
            </w:r>
            <w:r w:rsidRPr="00E97433">
              <w:rPr>
                <w:rFonts w:ascii="Times New Roman" w:eastAsia="Arial" w:hAnsi="Times New Roman" w:cs="Times New Roman"/>
              </w:rPr>
              <w:t xml:space="preserve">reports to the </w:t>
            </w:r>
            <w:r w:rsidRPr="00E97433">
              <w:rPr>
                <w:rFonts w:ascii="Times New Roman" w:eastAsia="Arial" w:hAnsi="Times New Roman" w:cs="Times New Roman"/>
                <w:bCs/>
              </w:rPr>
              <w:t>CCM Executive Director</w:t>
            </w:r>
            <w:r>
              <w:rPr>
                <w:rFonts w:ascii="Times New Roman" w:eastAsia="Arial" w:hAnsi="Times New Roman" w:cs="Times New Roman"/>
                <w:b/>
              </w:rPr>
              <w:t xml:space="preserve"> </w:t>
            </w:r>
            <w:r w:rsidRPr="00E97433">
              <w:rPr>
                <w:rFonts w:ascii="Times New Roman" w:eastAsia="Arial" w:hAnsi="Times New Roman" w:cs="Times New Roman"/>
              </w:rPr>
              <w:t xml:space="preserve">and is accountable to the CCM General Assembly. In addition, the </w:t>
            </w:r>
            <w:r w:rsidR="00563C1C">
              <w:rPr>
                <w:rFonts w:ascii="Times New Roman" w:eastAsia="Arial" w:hAnsi="Times New Roman" w:cs="Times New Roman"/>
              </w:rPr>
              <w:t>O</w:t>
            </w:r>
            <w:r w:rsidRPr="00E97433">
              <w:rPr>
                <w:rFonts w:ascii="Times New Roman" w:eastAsia="Arial" w:hAnsi="Times New Roman" w:cs="Times New Roman"/>
              </w:rPr>
              <w:t xml:space="preserve">versight </w:t>
            </w:r>
            <w:r>
              <w:rPr>
                <w:rFonts w:ascii="Times New Roman" w:eastAsia="Arial" w:hAnsi="Times New Roman" w:cs="Times New Roman"/>
              </w:rPr>
              <w:t xml:space="preserve">and </w:t>
            </w:r>
            <w:r w:rsidR="00563C1C">
              <w:rPr>
                <w:rFonts w:ascii="Times New Roman" w:eastAsia="Arial" w:hAnsi="Times New Roman" w:cs="Times New Roman"/>
              </w:rPr>
              <w:t>T</w:t>
            </w:r>
            <w:r>
              <w:rPr>
                <w:rFonts w:ascii="Times New Roman" w:eastAsia="Arial" w:hAnsi="Times New Roman" w:cs="Times New Roman"/>
              </w:rPr>
              <w:t xml:space="preserve">ransition </w:t>
            </w:r>
            <w:r w:rsidR="00563C1C">
              <w:rPr>
                <w:rFonts w:ascii="Times New Roman" w:eastAsia="Arial" w:hAnsi="Times New Roman" w:cs="Times New Roman"/>
              </w:rPr>
              <w:t xml:space="preserve">Officer </w:t>
            </w:r>
            <w:r w:rsidRPr="00E97433">
              <w:rPr>
                <w:rFonts w:ascii="Times New Roman" w:eastAsia="Arial" w:hAnsi="Times New Roman" w:cs="Times New Roman"/>
              </w:rPr>
              <w:t xml:space="preserve">liaises and coordinates with the CCM Oversight Committee, CCM Secretariat Staff, CCM Executive Committee, the Country Team (when possible </w:t>
            </w:r>
            <w:r w:rsidRPr="00E97433">
              <w:rPr>
                <w:rFonts w:ascii="Times New Roman" w:eastAsia="Arial" w:hAnsi="Times New Roman" w:cs="Times New Roman"/>
              </w:rPr>
              <w:lastRenderedPageBreak/>
              <w:t>and during country visits), and Principal Recipients.</w:t>
            </w:r>
          </w:p>
          <w:p w14:paraId="4A310650" w14:textId="62E44D1C" w:rsidR="005B4600" w:rsidRPr="001866AF" w:rsidRDefault="000F5D83" w:rsidP="00CA3463">
            <w:pPr>
              <w:widowControl w:val="0"/>
              <w:tabs>
                <w:tab w:val="left" w:pos="0"/>
                <w:tab w:val="left" w:pos="720"/>
                <w:tab w:val="left" w:pos="1080"/>
                <w:tab w:val="left" w:pos="1440"/>
              </w:tabs>
              <w:suppressAutoHyphens/>
              <w:spacing w:after="0"/>
              <w:rPr>
                <w:rFonts w:eastAsia="Times New Roman"/>
                <w:sz w:val="16"/>
                <w:szCs w:val="16"/>
                <w:lang w:eastAsia="en-GB"/>
              </w:rPr>
            </w:pPr>
            <w:r w:rsidRPr="00DF21DB">
              <w:rPr>
                <w:rFonts w:eastAsia="Times New Roman"/>
                <w:szCs w:val="24"/>
                <w:lang w:eastAsia="en-GB"/>
              </w:rPr>
              <w:t xml:space="preserve"> </w:t>
            </w:r>
          </w:p>
        </w:tc>
      </w:tr>
      <w:tr w:rsidR="00B2234B" w:rsidRPr="00CB36CE" w14:paraId="24AEE89B" w14:textId="77777777" w:rsidTr="00944AFD">
        <w:tc>
          <w:tcPr>
            <w:tcW w:w="9967" w:type="dxa"/>
            <w:gridSpan w:val="2"/>
            <w:shd w:val="clear" w:color="auto" w:fill="B4C6E7" w:themeFill="accent1" w:themeFillTint="66"/>
          </w:tcPr>
          <w:p w14:paraId="5C11747E" w14:textId="5CE0B8A8" w:rsidR="00B2234B" w:rsidRPr="00DF21DB" w:rsidRDefault="00745BD0" w:rsidP="00745BD0">
            <w:pPr>
              <w:widowControl w:val="0"/>
              <w:tabs>
                <w:tab w:val="left" w:pos="284"/>
                <w:tab w:val="left" w:pos="567"/>
                <w:tab w:val="left" w:pos="1134"/>
              </w:tabs>
              <w:spacing w:after="0" w:line="260" w:lineRule="exact"/>
              <w:rPr>
                <w:rFonts w:eastAsia="Times New Roman"/>
                <w:szCs w:val="24"/>
                <w:lang w:eastAsia="en-GB"/>
              </w:rPr>
            </w:pPr>
            <w:bookmarkStart w:id="7" w:name="_Hlk101262587"/>
            <w:r w:rsidRPr="00745BD0">
              <w:rPr>
                <w:rFonts w:eastAsia="Times New Roman"/>
                <w:b/>
                <w:sz w:val="22"/>
              </w:rPr>
              <w:lastRenderedPageBreak/>
              <w:t>Period of Performance</w:t>
            </w:r>
          </w:p>
        </w:tc>
      </w:tr>
      <w:tr w:rsidR="00B2234B" w:rsidRPr="00CB36CE" w14:paraId="6276D9FF" w14:textId="77777777" w:rsidTr="00944AFD">
        <w:tc>
          <w:tcPr>
            <w:tcW w:w="9967" w:type="dxa"/>
            <w:gridSpan w:val="2"/>
            <w:shd w:val="clear" w:color="auto" w:fill="auto"/>
          </w:tcPr>
          <w:p w14:paraId="2F09063F" w14:textId="77777777" w:rsidR="00B2234B" w:rsidRDefault="00745BD0" w:rsidP="006F638A">
            <w:pPr>
              <w:pStyle w:val="m6190180821410987895msolistparagraph"/>
              <w:shd w:val="clear" w:color="auto" w:fill="FFFFFF"/>
              <w:spacing w:before="0" w:beforeAutospacing="0" w:after="0" w:afterAutospacing="0"/>
              <w:rPr>
                <w:sz w:val="22"/>
                <w:szCs w:val="22"/>
              </w:rPr>
            </w:pPr>
            <w:r w:rsidRPr="00745BD0">
              <w:rPr>
                <w:sz w:val="22"/>
                <w:szCs w:val="22"/>
              </w:rPr>
              <w:t xml:space="preserve">The period of performance and expected duration of the contract is </w:t>
            </w:r>
            <w:r w:rsidR="00563C1C">
              <w:rPr>
                <w:sz w:val="22"/>
                <w:szCs w:val="22"/>
              </w:rPr>
              <w:t>7 months</w:t>
            </w:r>
            <w:r w:rsidRPr="00745BD0">
              <w:rPr>
                <w:sz w:val="22"/>
                <w:szCs w:val="22"/>
              </w:rPr>
              <w:t>.</w:t>
            </w:r>
          </w:p>
          <w:p w14:paraId="565DAB06" w14:textId="1625465C" w:rsidR="00694041" w:rsidRPr="00745BD0" w:rsidRDefault="00694041" w:rsidP="006F638A">
            <w:pPr>
              <w:pStyle w:val="m6190180821410987895msolistparagraph"/>
              <w:shd w:val="clear" w:color="auto" w:fill="FFFFFF"/>
              <w:spacing w:before="0" w:beforeAutospacing="0" w:after="0" w:afterAutospacing="0"/>
              <w:rPr>
                <w:sz w:val="22"/>
                <w:szCs w:val="22"/>
                <w:lang w:eastAsia="en-GB"/>
              </w:rPr>
            </w:pPr>
          </w:p>
        </w:tc>
      </w:tr>
      <w:bookmarkEnd w:id="7"/>
      <w:tr w:rsidR="00604F31" w:rsidRPr="00DF21DB" w14:paraId="1462C286" w14:textId="77777777" w:rsidTr="004D3FCC">
        <w:tc>
          <w:tcPr>
            <w:tcW w:w="9967" w:type="dxa"/>
            <w:gridSpan w:val="2"/>
            <w:shd w:val="clear" w:color="auto" w:fill="B4C6E7" w:themeFill="accent1" w:themeFillTint="66"/>
          </w:tcPr>
          <w:p w14:paraId="77731111" w14:textId="2DF0BD6B" w:rsidR="00604F31" w:rsidRPr="00745BD0" w:rsidRDefault="00745BD0" w:rsidP="004D3FCC">
            <w:pPr>
              <w:spacing w:after="0" w:line="240" w:lineRule="auto"/>
              <w:rPr>
                <w:rFonts w:eastAsia="Times New Roman"/>
                <w:sz w:val="22"/>
                <w:lang w:eastAsia="en-GB"/>
              </w:rPr>
            </w:pPr>
            <w:r w:rsidRPr="00745BD0">
              <w:rPr>
                <w:rFonts w:eastAsia="Times New Roman"/>
                <w:b/>
                <w:sz w:val="22"/>
              </w:rPr>
              <w:t>Qualifications, experience and skills</w:t>
            </w:r>
          </w:p>
        </w:tc>
      </w:tr>
      <w:tr w:rsidR="000F5D83" w:rsidRPr="00CB36CE" w14:paraId="4DC29C93" w14:textId="77777777" w:rsidTr="00944AFD">
        <w:tc>
          <w:tcPr>
            <w:tcW w:w="9967" w:type="dxa"/>
            <w:gridSpan w:val="2"/>
            <w:tcBorders>
              <w:bottom w:val="single" w:sz="4" w:space="0" w:color="auto"/>
            </w:tcBorders>
            <w:shd w:val="clear" w:color="auto" w:fill="auto"/>
          </w:tcPr>
          <w:p w14:paraId="11C2A03C" w14:textId="77777777" w:rsidR="00745BD0" w:rsidRPr="00745BD0" w:rsidRDefault="00745BD0" w:rsidP="00BB749A">
            <w:pPr>
              <w:spacing w:after="0" w:line="260" w:lineRule="exact"/>
              <w:ind w:firstLine="90"/>
              <w:jc w:val="thaiDistribute"/>
              <w:rPr>
                <w:rFonts w:eastAsia="Times New Roman"/>
                <w:b/>
                <w:bCs/>
                <w:iCs/>
                <w:sz w:val="22"/>
              </w:rPr>
            </w:pPr>
            <w:r w:rsidRPr="00745BD0">
              <w:rPr>
                <w:rFonts w:eastAsia="Times New Roman"/>
                <w:b/>
                <w:bCs/>
                <w:iCs/>
                <w:sz w:val="22"/>
              </w:rPr>
              <w:t>Qualifications and experience</w:t>
            </w:r>
          </w:p>
          <w:p w14:paraId="7289D803"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Bachelor's degree required, with social science, public health, population studies orientation highly desirable and advanced degree preferred.</w:t>
            </w:r>
          </w:p>
          <w:p w14:paraId="2D30F077"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At least 2 years of experience in monitoring &amp; evaluation or oversight of projects/programs.</w:t>
            </w:r>
          </w:p>
          <w:p w14:paraId="4985C4FF"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Experience in project-level or state/national-level monitoring and evaluation system implementation.</w:t>
            </w:r>
          </w:p>
          <w:p w14:paraId="2BE33438"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Familiarity with the Global Fund CCM Policy and Oversight Function is desirable.</w:t>
            </w:r>
          </w:p>
          <w:p w14:paraId="46570A0E"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bookmarkStart w:id="8" w:name="_Hlk51750122"/>
            <w:r w:rsidRPr="00745BD0">
              <w:rPr>
                <w:rFonts w:eastAsia="Times New Roman"/>
                <w:sz w:val="22"/>
              </w:rPr>
              <w:t>In transition preparedness settings: familiarity with Global Fund transition-related processes and the Global Fund’s sustainability, transition and co-financing guidance (desirable).</w:t>
            </w:r>
          </w:p>
          <w:bookmarkEnd w:id="8"/>
          <w:p w14:paraId="1429A064"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Familiarity with the country’s health system structures.</w:t>
            </w:r>
          </w:p>
          <w:p w14:paraId="1BFAE5FC"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Familiarity with epidemiologic indicators for HIV, TB and malaria and financial indicators.</w:t>
            </w:r>
          </w:p>
          <w:p w14:paraId="0355BD3B"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Experience working in a multi-stakeholder governance environment.</w:t>
            </w:r>
          </w:p>
          <w:p w14:paraId="0B493B41" w14:textId="77777777" w:rsidR="00745BD0" w:rsidRPr="00300348" w:rsidRDefault="00745BD0" w:rsidP="00BB749A">
            <w:pPr>
              <w:widowControl w:val="0"/>
              <w:tabs>
                <w:tab w:val="left" w:pos="284"/>
                <w:tab w:val="left" w:pos="567"/>
                <w:tab w:val="left" w:pos="1134"/>
              </w:tabs>
              <w:autoSpaceDN w:val="0"/>
              <w:spacing w:after="0" w:line="260" w:lineRule="exact"/>
              <w:ind w:left="558"/>
              <w:jc w:val="thaiDistribute"/>
              <w:rPr>
                <w:rFonts w:eastAsia="Times New Roman"/>
                <w:sz w:val="22"/>
              </w:rPr>
            </w:pPr>
          </w:p>
          <w:p w14:paraId="1372F6A5" w14:textId="77777777" w:rsidR="00745BD0" w:rsidRPr="00300348" w:rsidRDefault="00745BD0" w:rsidP="00BB749A">
            <w:pPr>
              <w:spacing w:after="0" w:line="260" w:lineRule="exact"/>
              <w:ind w:firstLine="90"/>
              <w:jc w:val="thaiDistribute"/>
              <w:rPr>
                <w:rFonts w:eastAsia="Times New Roman"/>
                <w:b/>
                <w:bCs/>
                <w:iCs/>
                <w:sz w:val="22"/>
              </w:rPr>
            </w:pPr>
            <w:r w:rsidRPr="00300348">
              <w:rPr>
                <w:rFonts w:eastAsia="Times New Roman"/>
                <w:b/>
                <w:bCs/>
                <w:iCs/>
                <w:sz w:val="22"/>
              </w:rPr>
              <w:t>Skills</w:t>
            </w:r>
          </w:p>
          <w:p w14:paraId="3C6CDD1A"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Proficiency in data collection, triangulation and information analysis from different sources.</w:t>
            </w:r>
          </w:p>
          <w:p w14:paraId="376AFB06"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Policy decision-support, strategic analysis and reporting.</w:t>
            </w:r>
          </w:p>
          <w:p w14:paraId="1E2CE116"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 xml:space="preserve">Proficiency in the synthesis of financial, programmatic and management information. </w:t>
            </w:r>
          </w:p>
          <w:p w14:paraId="3AC3BC8B"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Proficiency in the use of Microsoft Office, particularly Microsoft Excel and Microsoft Project.</w:t>
            </w:r>
          </w:p>
          <w:p w14:paraId="0224F924"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Ability to work effectively with staff and organizational stakeholders.</w:t>
            </w:r>
          </w:p>
          <w:p w14:paraId="5F7688FB" w14:textId="77777777"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Strong inter-personal skills and proven ability to communicate and interact with high-level officials from the government, NGOs, UN agencies and the private sector.</w:t>
            </w:r>
          </w:p>
          <w:p w14:paraId="2CC3A0F4" w14:textId="77777777" w:rsid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Strong writing, presentation, facilitation and communication skills.</w:t>
            </w:r>
          </w:p>
          <w:p w14:paraId="7D03BF20" w14:textId="0EE2C59C" w:rsidR="00745BD0" w:rsidRPr="00745BD0" w:rsidRDefault="00745BD0" w:rsidP="00E76051">
            <w:pPr>
              <w:widowControl w:val="0"/>
              <w:numPr>
                <w:ilvl w:val="0"/>
                <w:numId w:val="2"/>
              </w:numPr>
              <w:tabs>
                <w:tab w:val="left" w:pos="284"/>
                <w:tab w:val="left" w:pos="567"/>
                <w:tab w:val="left" w:pos="1134"/>
              </w:tabs>
              <w:autoSpaceDN w:val="0"/>
              <w:spacing w:after="0" w:line="260" w:lineRule="exact"/>
              <w:ind w:left="558" w:hanging="270"/>
              <w:jc w:val="thaiDistribute"/>
              <w:rPr>
                <w:rFonts w:eastAsia="Times New Roman"/>
                <w:sz w:val="22"/>
              </w:rPr>
            </w:pPr>
            <w:r w:rsidRPr="00745BD0">
              <w:rPr>
                <w:rFonts w:eastAsia="Times New Roman"/>
                <w:sz w:val="22"/>
              </w:rPr>
              <w:t>Ability to handle multiple tasks simultaneously, set priorities and work independently as well as part of a team.</w:t>
            </w:r>
          </w:p>
          <w:p w14:paraId="2994D52B" w14:textId="3F7F9250" w:rsidR="00573622" w:rsidRPr="008923FF" w:rsidRDefault="00573622" w:rsidP="008923FF">
            <w:pPr>
              <w:pStyle w:val="ListParagraph"/>
              <w:widowControl w:val="0"/>
              <w:tabs>
                <w:tab w:val="left" w:pos="0"/>
                <w:tab w:val="left" w:pos="720"/>
                <w:tab w:val="left" w:pos="1080"/>
                <w:tab w:val="left" w:pos="1440"/>
              </w:tabs>
              <w:suppressAutoHyphens/>
              <w:spacing w:after="0"/>
              <w:rPr>
                <w:rFonts w:eastAsia="Times New Roman"/>
                <w:sz w:val="16"/>
                <w:szCs w:val="16"/>
                <w:lang w:eastAsia="en-GB"/>
              </w:rPr>
            </w:pPr>
          </w:p>
        </w:tc>
      </w:tr>
    </w:tbl>
    <w:p w14:paraId="3DFD97F5" w14:textId="77777777" w:rsidR="00945559" w:rsidRPr="00CB36CE" w:rsidRDefault="00945559">
      <w:pPr>
        <w:rPr>
          <w:szCs w:val="24"/>
        </w:rPr>
      </w:pPr>
    </w:p>
    <w:sectPr w:rsidR="00945559" w:rsidRPr="00CB36CE" w:rsidSect="00B61BA9">
      <w:headerReference w:type="default" r:id="rId9"/>
      <w:footerReference w:type="default" r:id="rId10"/>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45C6" w14:textId="77777777" w:rsidR="00201922" w:rsidRDefault="00201922" w:rsidP="00850907">
      <w:pPr>
        <w:spacing w:after="0" w:line="240" w:lineRule="auto"/>
      </w:pPr>
      <w:r>
        <w:separator/>
      </w:r>
    </w:p>
  </w:endnote>
  <w:endnote w:type="continuationSeparator" w:id="0">
    <w:p w14:paraId="0029E4C3" w14:textId="77777777" w:rsidR="00201922" w:rsidRDefault="00201922" w:rsidP="0085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073513"/>
      <w:docPartObj>
        <w:docPartGallery w:val="Page Numbers (Bottom of Page)"/>
        <w:docPartUnique/>
      </w:docPartObj>
    </w:sdtPr>
    <w:sdtEndPr>
      <w:rPr>
        <w:noProof/>
      </w:rPr>
    </w:sdtEndPr>
    <w:sdtContent>
      <w:p w14:paraId="6A26E247" w14:textId="77777777" w:rsidR="001B0717" w:rsidRDefault="001B0717">
        <w:pPr>
          <w:pStyle w:val="Footer"/>
          <w:jc w:val="right"/>
        </w:pPr>
        <w:r>
          <w:fldChar w:fldCharType="begin"/>
        </w:r>
        <w:r>
          <w:instrText xml:space="preserve"> PAGE   \* MERGEFORMAT </w:instrText>
        </w:r>
        <w:r>
          <w:fldChar w:fldCharType="separate"/>
        </w:r>
        <w:r w:rsidR="00573622">
          <w:rPr>
            <w:noProof/>
          </w:rPr>
          <w:t>1</w:t>
        </w:r>
        <w:r>
          <w:rPr>
            <w:noProof/>
          </w:rPr>
          <w:fldChar w:fldCharType="end"/>
        </w:r>
      </w:p>
    </w:sdtContent>
  </w:sdt>
  <w:p w14:paraId="70C3AF75" w14:textId="77777777" w:rsidR="00850907" w:rsidRPr="0066294B" w:rsidRDefault="00850907" w:rsidP="000E4293">
    <w:pPr>
      <w:pStyle w:val="Footer"/>
      <w:rPr>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3971" w14:textId="77777777" w:rsidR="00201922" w:rsidRDefault="00201922" w:rsidP="00850907">
      <w:pPr>
        <w:spacing w:after="0" w:line="240" w:lineRule="auto"/>
      </w:pPr>
      <w:r>
        <w:separator/>
      </w:r>
    </w:p>
  </w:footnote>
  <w:footnote w:type="continuationSeparator" w:id="0">
    <w:p w14:paraId="5F47C3E0" w14:textId="77777777" w:rsidR="00201922" w:rsidRDefault="00201922" w:rsidP="0085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23AF" w14:textId="77777777" w:rsidR="00B61BA9" w:rsidRDefault="00B61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FC0"/>
    <w:multiLevelType w:val="multilevel"/>
    <w:tmpl w:val="CC6CE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9F3485"/>
    <w:multiLevelType w:val="multilevel"/>
    <w:tmpl w:val="29AC2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B7682A"/>
    <w:multiLevelType w:val="multilevel"/>
    <w:tmpl w:val="A1B0656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4163031">
    <w:abstractNumId w:val="2"/>
  </w:num>
  <w:num w:numId="2" w16cid:durableId="39866716">
    <w:abstractNumId w:val="0"/>
  </w:num>
  <w:num w:numId="3" w16cid:durableId="213610050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3A"/>
    <w:rsid w:val="0001405A"/>
    <w:rsid w:val="00015961"/>
    <w:rsid w:val="00023B4E"/>
    <w:rsid w:val="000312B8"/>
    <w:rsid w:val="00040034"/>
    <w:rsid w:val="00043A0A"/>
    <w:rsid w:val="000521F9"/>
    <w:rsid w:val="00052A28"/>
    <w:rsid w:val="0006508A"/>
    <w:rsid w:val="00072984"/>
    <w:rsid w:val="00074BA3"/>
    <w:rsid w:val="0007570F"/>
    <w:rsid w:val="0008435C"/>
    <w:rsid w:val="00090B9D"/>
    <w:rsid w:val="000A0A63"/>
    <w:rsid w:val="000A1032"/>
    <w:rsid w:val="000A1B81"/>
    <w:rsid w:val="000A73D2"/>
    <w:rsid w:val="000D141F"/>
    <w:rsid w:val="000E1465"/>
    <w:rsid w:val="000E3B3D"/>
    <w:rsid w:val="000E4293"/>
    <w:rsid w:val="000F5814"/>
    <w:rsid w:val="000F5D83"/>
    <w:rsid w:val="000F64CA"/>
    <w:rsid w:val="00103F9E"/>
    <w:rsid w:val="001170B8"/>
    <w:rsid w:val="00123939"/>
    <w:rsid w:val="001258EE"/>
    <w:rsid w:val="001557A8"/>
    <w:rsid w:val="0015732F"/>
    <w:rsid w:val="0016578B"/>
    <w:rsid w:val="001858B8"/>
    <w:rsid w:val="001866AF"/>
    <w:rsid w:val="00190639"/>
    <w:rsid w:val="001930E9"/>
    <w:rsid w:val="001B0717"/>
    <w:rsid w:val="001C125E"/>
    <w:rsid w:val="001D7EF2"/>
    <w:rsid w:val="001F649B"/>
    <w:rsid w:val="00201922"/>
    <w:rsid w:val="002162E0"/>
    <w:rsid w:val="002225CA"/>
    <w:rsid w:val="00227AC8"/>
    <w:rsid w:val="002443E6"/>
    <w:rsid w:val="0024794B"/>
    <w:rsid w:val="0025408C"/>
    <w:rsid w:val="00262762"/>
    <w:rsid w:val="002C3B42"/>
    <w:rsid w:val="002E39D8"/>
    <w:rsid w:val="002F62B3"/>
    <w:rsid w:val="00300348"/>
    <w:rsid w:val="00311A85"/>
    <w:rsid w:val="00323EFC"/>
    <w:rsid w:val="003273CB"/>
    <w:rsid w:val="00340BA3"/>
    <w:rsid w:val="003646FC"/>
    <w:rsid w:val="00381300"/>
    <w:rsid w:val="00386568"/>
    <w:rsid w:val="003972BA"/>
    <w:rsid w:val="003B0EB6"/>
    <w:rsid w:val="003C01F5"/>
    <w:rsid w:val="003C26CE"/>
    <w:rsid w:val="003C7BE0"/>
    <w:rsid w:val="003D2AE0"/>
    <w:rsid w:val="003D39EC"/>
    <w:rsid w:val="003F565F"/>
    <w:rsid w:val="00400065"/>
    <w:rsid w:val="00403BDA"/>
    <w:rsid w:val="00422FD2"/>
    <w:rsid w:val="00427413"/>
    <w:rsid w:val="00441CEE"/>
    <w:rsid w:val="004B10A7"/>
    <w:rsid w:val="004C13E0"/>
    <w:rsid w:val="004C2AB2"/>
    <w:rsid w:val="00501E27"/>
    <w:rsid w:val="00510F55"/>
    <w:rsid w:val="00515D5A"/>
    <w:rsid w:val="00522117"/>
    <w:rsid w:val="00523655"/>
    <w:rsid w:val="00524560"/>
    <w:rsid w:val="0053641C"/>
    <w:rsid w:val="00541289"/>
    <w:rsid w:val="00541F56"/>
    <w:rsid w:val="005434EF"/>
    <w:rsid w:val="00550837"/>
    <w:rsid w:val="00553F00"/>
    <w:rsid w:val="00563C1C"/>
    <w:rsid w:val="00564FEE"/>
    <w:rsid w:val="0056609B"/>
    <w:rsid w:val="0057222D"/>
    <w:rsid w:val="00573622"/>
    <w:rsid w:val="00580BF9"/>
    <w:rsid w:val="0058154A"/>
    <w:rsid w:val="00583B3B"/>
    <w:rsid w:val="00585129"/>
    <w:rsid w:val="00596D3A"/>
    <w:rsid w:val="005A19C2"/>
    <w:rsid w:val="005A3F8D"/>
    <w:rsid w:val="005B0A8E"/>
    <w:rsid w:val="005B26A1"/>
    <w:rsid w:val="005B4600"/>
    <w:rsid w:val="005C5585"/>
    <w:rsid w:val="005E3DC1"/>
    <w:rsid w:val="006020DC"/>
    <w:rsid w:val="00603180"/>
    <w:rsid w:val="006041A8"/>
    <w:rsid w:val="00604F31"/>
    <w:rsid w:val="00607C0D"/>
    <w:rsid w:val="00612CB4"/>
    <w:rsid w:val="0061575A"/>
    <w:rsid w:val="00624C29"/>
    <w:rsid w:val="00633076"/>
    <w:rsid w:val="0064648F"/>
    <w:rsid w:val="0064784E"/>
    <w:rsid w:val="006521C4"/>
    <w:rsid w:val="0066294B"/>
    <w:rsid w:val="00690FB1"/>
    <w:rsid w:val="0069202A"/>
    <w:rsid w:val="00692DE2"/>
    <w:rsid w:val="00694041"/>
    <w:rsid w:val="006A3595"/>
    <w:rsid w:val="006B1E79"/>
    <w:rsid w:val="006B5B41"/>
    <w:rsid w:val="006B71C1"/>
    <w:rsid w:val="006E25DC"/>
    <w:rsid w:val="006F08E8"/>
    <w:rsid w:val="006F164C"/>
    <w:rsid w:val="006F5F5E"/>
    <w:rsid w:val="006F638A"/>
    <w:rsid w:val="007276D8"/>
    <w:rsid w:val="0073050F"/>
    <w:rsid w:val="00736052"/>
    <w:rsid w:val="00745BD0"/>
    <w:rsid w:val="0076756A"/>
    <w:rsid w:val="00780358"/>
    <w:rsid w:val="00783044"/>
    <w:rsid w:val="00790F9A"/>
    <w:rsid w:val="007969E1"/>
    <w:rsid w:val="00796CE0"/>
    <w:rsid w:val="007C18FD"/>
    <w:rsid w:val="007D5A44"/>
    <w:rsid w:val="007E0096"/>
    <w:rsid w:val="007E715B"/>
    <w:rsid w:val="007F05AB"/>
    <w:rsid w:val="007F58F6"/>
    <w:rsid w:val="00800C3D"/>
    <w:rsid w:val="008219E0"/>
    <w:rsid w:val="008222A8"/>
    <w:rsid w:val="008236F8"/>
    <w:rsid w:val="00824B60"/>
    <w:rsid w:val="008377DA"/>
    <w:rsid w:val="00850907"/>
    <w:rsid w:val="0086310D"/>
    <w:rsid w:val="008641F4"/>
    <w:rsid w:val="00875320"/>
    <w:rsid w:val="00886AF1"/>
    <w:rsid w:val="00892319"/>
    <w:rsid w:val="008923FF"/>
    <w:rsid w:val="008B33D5"/>
    <w:rsid w:val="008B4538"/>
    <w:rsid w:val="008D1BB8"/>
    <w:rsid w:val="008D56D4"/>
    <w:rsid w:val="008D640E"/>
    <w:rsid w:val="008F061A"/>
    <w:rsid w:val="008F23F3"/>
    <w:rsid w:val="00907D47"/>
    <w:rsid w:val="00920785"/>
    <w:rsid w:val="009242BE"/>
    <w:rsid w:val="009278CC"/>
    <w:rsid w:val="00930421"/>
    <w:rsid w:val="0093079F"/>
    <w:rsid w:val="00932CF0"/>
    <w:rsid w:val="00933CA8"/>
    <w:rsid w:val="009417B0"/>
    <w:rsid w:val="00944AFD"/>
    <w:rsid w:val="00945559"/>
    <w:rsid w:val="00974020"/>
    <w:rsid w:val="0098364F"/>
    <w:rsid w:val="009A3337"/>
    <w:rsid w:val="009A706A"/>
    <w:rsid w:val="009B77F8"/>
    <w:rsid w:val="009C6F69"/>
    <w:rsid w:val="009D26F1"/>
    <w:rsid w:val="009E201C"/>
    <w:rsid w:val="009F3117"/>
    <w:rsid w:val="009F61C2"/>
    <w:rsid w:val="00A00002"/>
    <w:rsid w:val="00A016C8"/>
    <w:rsid w:val="00A56198"/>
    <w:rsid w:val="00A60582"/>
    <w:rsid w:val="00AB3976"/>
    <w:rsid w:val="00AC3E4D"/>
    <w:rsid w:val="00AE2D8F"/>
    <w:rsid w:val="00AF4281"/>
    <w:rsid w:val="00AF5CEB"/>
    <w:rsid w:val="00B15652"/>
    <w:rsid w:val="00B2234B"/>
    <w:rsid w:val="00B43915"/>
    <w:rsid w:val="00B43B72"/>
    <w:rsid w:val="00B53773"/>
    <w:rsid w:val="00B53A4F"/>
    <w:rsid w:val="00B6166B"/>
    <w:rsid w:val="00B61BA9"/>
    <w:rsid w:val="00B853F5"/>
    <w:rsid w:val="00B879CD"/>
    <w:rsid w:val="00BA3EBD"/>
    <w:rsid w:val="00BA78F2"/>
    <w:rsid w:val="00BB749A"/>
    <w:rsid w:val="00BC69F6"/>
    <w:rsid w:val="00BD36AA"/>
    <w:rsid w:val="00BD74ED"/>
    <w:rsid w:val="00BE6B00"/>
    <w:rsid w:val="00BE73F2"/>
    <w:rsid w:val="00C001A3"/>
    <w:rsid w:val="00C15203"/>
    <w:rsid w:val="00C221D0"/>
    <w:rsid w:val="00C25306"/>
    <w:rsid w:val="00C31ED5"/>
    <w:rsid w:val="00C3315F"/>
    <w:rsid w:val="00C55071"/>
    <w:rsid w:val="00C73960"/>
    <w:rsid w:val="00C86CDA"/>
    <w:rsid w:val="00C9103F"/>
    <w:rsid w:val="00C9274D"/>
    <w:rsid w:val="00CA3463"/>
    <w:rsid w:val="00CB36CE"/>
    <w:rsid w:val="00D16B63"/>
    <w:rsid w:val="00D265AD"/>
    <w:rsid w:val="00D323F4"/>
    <w:rsid w:val="00D33709"/>
    <w:rsid w:val="00D504CB"/>
    <w:rsid w:val="00D572A8"/>
    <w:rsid w:val="00D7540F"/>
    <w:rsid w:val="00D77F95"/>
    <w:rsid w:val="00D8545F"/>
    <w:rsid w:val="00D901AA"/>
    <w:rsid w:val="00DA6155"/>
    <w:rsid w:val="00DD4CC6"/>
    <w:rsid w:val="00DF083F"/>
    <w:rsid w:val="00DF21DB"/>
    <w:rsid w:val="00E03637"/>
    <w:rsid w:val="00E14A3A"/>
    <w:rsid w:val="00E203F1"/>
    <w:rsid w:val="00E20DAB"/>
    <w:rsid w:val="00E30EAC"/>
    <w:rsid w:val="00E54E3C"/>
    <w:rsid w:val="00E722A3"/>
    <w:rsid w:val="00E76051"/>
    <w:rsid w:val="00E97433"/>
    <w:rsid w:val="00EA4137"/>
    <w:rsid w:val="00EA5607"/>
    <w:rsid w:val="00ED084A"/>
    <w:rsid w:val="00ED0A67"/>
    <w:rsid w:val="00EF511F"/>
    <w:rsid w:val="00F07EB6"/>
    <w:rsid w:val="00F27A81"/>
    <w:rsid w:val="00F32B88"/>
    <w:rsid w:val="00F35EE4"/>
    <w:rsid w:val="00F52A1C"/>
    <w:rsid w:val="00F56D7B"/>
    <w:rsid w:val="00F73031"/>
    <w:rsid w:val="00F86C4E"/>
    <w:rsid w:val="00F873B0"/>
    <w:rsid w:val="00F92E44"/>
    <w:rsid w:val="00FB3AEC"/>
    <w:rsid w:val="00FB5606"/>
    <w:rsid w:val="00FB7E19"/>
    <w:rsid w:val="00FC395F"/>
    <w:rsid w:val="00FD6236"/>
    <w:rsid w:val="00FE0148"/>
    <w:rsid w:val="00FE4F7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0CF4D"/>
  <w15:docId w15:val="{6A66D07B-088F-464D-A63A-7AC60899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D3A"/>
    <w:pPr>
      <w:spacing w:after="200" w:line="276" w:lineRule="auto"/>
    </w:pPr>
    <w:rPr>
      <w:rFonts w:ascii="Times New Roman" w:eastAsiaTheme="minorHAnsi"/>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96D3A"/>
    <w:pPr>
      <w:ind w:left="720"/>
      <w:contextualSpacing/>
    </w:pPr>
  </w:style>
  <w:style w:type="character" w:customStyle="1" w:styleId="ListParagraphChar">
    <w:name w:val="List Paragraph Char"/>
    <w:basedOn w:val="DefaultParagraphFont"/>
    <w:link w:val="ListParagraph"/>
    <w:uiPriority w:val="99"/>
    <w:rsid w:val="00596D3A"/>
    <w:rPr>
      <w:rFonts w:ascii="Times New Roman" w:eastAsiaTheme="minorHAnsi"/>
      <w:sz w:val="24"/>
      <w:lang w:val="en-GB" w:eastAsia="en-US"/>
    </w:rPr>
  </w:style>
  <w:style w:type="paragraph" w:styleId="Header">
    <w:name w:val="header"/>
    <w:basedOn w:val="Normal"/>
    <w:link w:val="HeaderChar"/>
    <w:uiPriority w:val="99"/>
    <w:unhideWhenUsed/>
    <w:rsid w:val="00850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907"/>
    <w:rPr>
      <w:rFonts w:ascii="Times New Roman" w:eastAsiaTheme="minorHAnsi"/>
      <w:sz w:val="24"/>
      <w:lang w:val="en-GB" w:eastAsia="en-US"/>
    </w:rPr>
  </w:style>
  <w:style w:type="paragraph" w:styleId="Footer">
    <w:name w:val="footer"/>
    <w:basedOn w:val="Normal"/>
    <w:link w:val="FooterChar"/>
    <w:uiPriority w:val="99"/>
    <w:unhideWhenUsed/>
    <w:rsid w:val="00850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907"/>
    <w:rPr>
      <w:rFonts w:ascii="Times New Roman" w:eastAsiaTheme="minorHAnsi"/>
      <w:sz w:val="24"/>
      <w:lang w:val="en-GB" w:eastAsia="en-US"/>
    </w:rPr>
  </w:style>
  <w:style w:type="character" w:styleId="Hyperlink">
    <w:name w:val="Hyperlink"/>
    <w:basedOn w:val="DefaultParagraphFont"/>
    <w:uiPriority w:val="99"/>
    <w:unhideWhenUsed/>
    <w:rsid w:val="00CA3463"/>
    <w:rPr>
      <w:color w:val="0563C1" w:themeColor="hyperlink"/>
      <w:u w:val="single"/>
      <w:lang w:val="en-US"/>
    </w:rPr>
  </w:style>
  <w:style w:type="character" w:styleId="FollowedHyperlink">
    <w:name w:val="FollowedHyperlink"/>
    <w:basedOn w:val="DefaultParagraphFont"/>
    <w:uiPriority w:val="99"/>
    <w:semiHidden/>
    <w:unhideWhenUsed/>
    <w:rsid w:val="00CA3463"/>
    <w:rPr>
      <w:color w:val="954F72" w:themeColor="followedHyperlink"/>
      <w:u w:val="single"/>
    </w:rPr>
  </w:style>
  <w:style w:type="paragraph" w:styleId="BalloonText">
    <w:name w:val="Balloon Text"/>
    <w:basedOn w:val="Normal"/>
    <w:link w:val="BalloonTextChar"/>
    <w:uiPriority w:val="99"/>
    <w:semiHidden/>
    <w:unhideWhenUsed/>
    <w:rsid w:val="00C8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CDA"/>
    <w:rPr>
      <w:rFonts w:ascii="Tahoma" w:eastAsiaTheme="minorHAnsi" w:hAnsi="Tahoma" w:cs="Tahoma"/>
      <w:sz w:val="16"/>
      <w:szCs w:val="16"/>
      <w:lang w:val="en-GB" w:eastAsia="en-US"/>
    </w:rPr>
  </w:style>
  <w:style w:type="paragraph" w:customStyle="1" w:styleId="A0E349F008B644AAB6A282E0D042D17E">
    <w:name w:val="A0E349F008B644AAB6A282E0D042D17E"/>
    <w:rsid w:val="000E4293"/>
    <w:pPr>
      <w:spacing w:after="200" w:line="276" w:lineRule="auto"/>
    </w:pPr>
    <w:rPr>
      <w:rFonts w:eastAsiaTheme="minorEastAsia" w:hAnsiTheme="minorHAnsi" w:cstheme="minorBidi"/>
      <w:lang w:val="en-US" w:eastAsia="ja-JP"/>
    </w:rPr>
  </w:style>
  <w:style w:type="paragraph" w:customStyle="1" w:styleId="Body">
    <w:name w:val="Body"/>
    <w:basedOn w:val="Normal"/>
    <w:qFormat/>
    <w:rsid w:val="00612CB4"/>
    <w:pPr>
      <w:widowControl w:val="0"/>
      <w:tabs>
        <w:tab w:val="left" w:pos="284"/>
        <w:tab w:val="left" w:pos="567"/>
        <w:tab w:val="left" w:pos="1134"/>
      </w:tabs>
      <w:spacing w:after="0" w:line="260" w:lineRule="exact"/>
    </w:pPr>
    <w:rPr>
      <w:rFonts w:ascii="Georgia" w:eastAsiaTheme="minorEastAsia" w:hAnsi="Georgia" w:cstheme="minorBidi"/>
      <w:color w:val="595959" w:themeColor="text1" w:themeTint="A6"/>
      <w:sz w:val="22"/>
      <w:szCs w:val="24"/>
    </w:rPr>
  </w:style>
  <w:style w:type="paragraph" w:customStyle="1" w:styleId="BodyBold">
    <w:name w:val="Body Bold"/>
    <w:basedOn w:val="Body"/>
    <w:qFormat/>
    <w:rsid w:val="00580BF9"/>
    <w:rPr>
      <w:b/>
      <w:color w:val="000000" w:themeColor="text1"/>
    </w:rPr>
  </w:style>
  <w:style w:type="table" w:customStyle="1" w:styleId="GlobalFund">
    <w:name w:val="Global Fund"/>
    <w:basedOn w:val="TableNormal"/>
    <w:uiPriority w:val="99"/>
    <w:rsid w:val="00C31ED5"/>
    <w:pPr>
      <w:spacing w:after="0" w:line="240" w:lineRule="auto"/>
    </w:pPr>
    <w:rPr>
      <w:rFonts w:eastAsiaTheme="minorHAnsi" w:hAnsiTheme="minorHAnsi" w:cstheme="minorBidi"/>
      <w:color w:val="000000" w:themeColor="text1"/>
      <w:lang w:val="en-GB" w:eastAsia="en-US"/>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m6190180821410987895msolistparagraph">
    <w:name w:val="m_6190180821410987895msolistparagraph"/>
    <w:basedOn w:val="Normal"/>
    <w:rsid w:val="00B2234B"/>
    <w:pPr>
      <w:spacing w:before="100" w:beforeAutospacing="1" w:after="100" w:afterAutospacing="1" w:line="240" w:lineRule="auto"/>
    </w:pPr>
    <w:rPr>
      <w:rFonts w:eastAsia="Times New Roman"/>
      <w:szCs w:val="24"/>
      <w:lang w:bidi="th-TH"/>
    </w:rPr>
  </w:style>
  <w:style w:type="paragraph" w:customStyle="1" w:styleId="NormalNoSpace">
    <w:name w:val="NormalNoSpace"/>
    <w:basedOn w:val="Normal"/>
    <w:next w:val="Normal"/>
    <w:qFormat/>
    <w:rsid w:val="00604F31"/>
    <w:pPr>
      <w:spacing w:after="0" w:line="264" w:lineRule="auto"/>
    </w:pPr>
    <w:rPr>
      <w:rFonts w:ascii="Arial"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53885">
      <w:bodyDiv w:val="1"/>
      <w:marLeft w:val="0"/>
      <w:marRight w:val="0"/>
      <w:marTop w:val="0"/>
      <w:marBottom w:val="0"/>
      <w:divBdr>
        <w:top w:val="none" w:sz="0" w:space="0" w:color="auto"/>
        <w:left w:val="none" w:sz="0" w:space="0" w:color="auto"/>
        <w:bottom w:val="none" w:sz="0" w:space="0" w:color="auto"/>
        <w:right w:val="none" w:sz="0" w:space="0" w:color="auto"/>
      </w:divBdr>
    </w:div>
    <w:div w:id="19269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28EA4-A1F8-405E-8666-14E103B5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aeme Kerridge</dc:creator>
  <cp:lastModifiedBy>Khamlay Manivong</cp:lastModifiedBy>
  <cp:revision>4</cp:revision>
  <cp:lastPrinted>2022-03-17T04:44:00Z</cp:lastPrinted>
  <dcterms:created xsi:type="dcterms:W3CDTF">2023-04-24T03:08:00Z</dcterms:created>
  <dcterms:modified xsi:type="dcterms:W3CDTF">2023-04-24T03:33:00Z</dcterms:modified>
</cp:coreProperties>
</file>